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rPr>
        <w:id w:val="409667425"/>
        <w:docPartObj>
          <w:docPartGallery w:val="Cover Pages"/>
          <w:docPartUnique/>
        </w:docPartObj>
      </w:sdtPr>
      <w:sdtEndPr/>
      <w:sdtContent>
        <w:p w14:paraId="56D56548" w14:textId="16531412" w:rsidR="008257C7" w:rsidRPr="00762EF1" w:rsidRDefault="008257C7">
          <w:pPr>
            <w:rPr>
              <w:rFonts w:ascii="Segoe UI" w:hAnsi="Segoe UI" w:cs="Segoe UI"/>
            </w:rPr>
          </w:pPr>
          <w:r w:rsidRPr="00762EF1">
            <w:rPr>
              <w:rFonts w:ascii="Segoe UI" w:hAnsi="Segoe UI" w:cs="Segoe UI"/>
              <w:noProof/>
              <w:color w:val="FFFFFF" w:themeColor="background1"/>
            </w:rPr>
            <mc:AlternateContent>
              <mc:Choice Requires="wpg">
                <w:drawing>
                  <wp:anchor distT="0" distB="0" distL="114300" distR="114300" simplePos="0" relativeHeight="251659264" behindDoc="0" locked="0" layoutInCell="1" allowOverlap="1" wp14:anchorId="5B449E2E" wp14:editId="70F9AF74">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0E34F52A" w14:textId="3B0B6700" w:rsidR="008257C7" w:rsidRDefault="008257C7">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CRMGearbox</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20AE0D99" w14:textId="0EEDBD92" w:rsidR="008257C7" w:rsidRDefault="008257C7">
                                      <w:pPr>
                                        <w:pStyle w:val="NoSpacing"/>
                                        <w:rPr>
                                          <w:color w:val="FFFFFF" w:themeColor="background1"/>
                                          <w:sz w:val="28"/>
                                          <w:szCs w:val="28"/>
                                        </w:rPr>
                                      </w:pPr>
                                      <w:r>
                                        <w:rPr>
                                          <w:color w:val="FFFFFF" w:themeColor="background1"/>
                                          <w:sz w:val="28"/>
                                          <w:szCs w:val="28"/>
                                        </w:rPr>
                                        <w:t>Users Guide</w:t>
                                      </w:r>
                                      <w:r w:rsidR="00524D91">
                                        <w:rPr>
                                          <w:color w:val="FFFFFF" w:themeColor="background1"/>
                                          <w:sz w:val="28"/>
                                          <w:szCs w:val="28"/>
                                        </w:rPr>
                                        <w:t xml:space="preserve"> v1.0.</w:t>
                                      </w:r>
                                      <w:r w:rsidR="00CB6108">
                                        <w:rPr>
                                          <w:color w:val="FFFFFF" w:themeColor="background1"/>
                                          <w:sz w:val="28"/>
                                          <w:szCs w:val="28"/>
                                        </w:rPr>
                                        <w:t>17</w:t>
                                      </w:r>
                                      <w:r w:rsidR="00335FD4">
                                        <w:rPr>
                                          <w:color w:val="FFFFFF" w:themeColor="background1"/>
                                          <w:sz w:val="28"/>
                                          <w:szCs w:val="28"/>
                                        </w:rPr>
                                        <w:t>3</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80FC8" w14:textId="7D318459" w:rsidR="008257C7" w:rsidRDefault="00AA0473">
                                  <w:pPr>
                                    <w:pStyle w:val="NoSpacing"/>
                                    <w:rPr>
                                      <w:color w:val="FFFFFF" w:themeColor="background1"/>
                                      <w:sz w:val="32"/>
                                      <w:szCs w:val="32"/>
                                    </w:rPr>
                                  </w:pPr>
                                  <w:r>
                                    <w:rPr>
                                      <w:color w:val="FFFFFF" w:themeColor="background1"/>
                                      <w:sz w:val="32"/>
                                      <w:szCs w:val="32"/>
                                    </w:rPr>
                                    <w:t>Vital Engines LLC</w:t>
                                  </w:r>
                                </w:p>
                                <w:p w14:paraId="6FAF4E21" w14:textId="165765EE" w:rsidR="00AA0473" w:rsidRDefault="007E5507">
                                  <w:pPr>
                                    <w:pStyle w:val="NoSpacing"/>
                                    <w:rPr>
                                      <w:color w:val="FFFFFF" w:themeColor="background1"/>
                                      <w:sz w:val="18"/>
                                      <w:szCs w:val="18"/>
                                    </w:rPr>
                                  </w:pPr>
                                  <w:r>
                                    <w:rPr>
                                      <w:color w:val="FFFFFF" w:themeColor="background1"/>
                                      <w:sz w:val="32"/>
                                      <w:szCs w:val="32"/>
                                    </w:rPr>
                                    <w:t>www.vitalengines.com</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B449E2E"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" fillcolor="#2f5496 [2404]"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0E34F52A" w14:textId="3B0B6700" w:rsidR="008257C7" w:rsidRDefault="008257C7">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CRMGearbox</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20AE0D99" w14:textId="0EEDBD92" w:rsidR="008257C7" w:rsidRDefault="008257C7">
                                <w:pPr>
                                  <w:pStyle w:val="NoSpacing"/>
                                  <w:rPr>
                                    <w:color w:val="FFFFFF" w:themeColor="background1"/>
                                    <w:sz w:val="28"/>
                                    <w:szCs w:val="28"/>
                                  </w:rPr>
                                </w:pPr>
                                <w:r>
                                  <w:rPr>
                                    <w:color w:val="FFFFFF" w:themeColor="background1"/>
                                    <w:sz w:val="28"/>
                                    <w:szCs w:val="28"/>
                                  </w:rPr>
                                  <w:t>Users Guide</w:t>
                                </w:r>
                                <w:r w:rsidR="00524D91">
                                  <w:rPr>
                                    <w:color w:val="FFFFFF" w:themeColor="background1"/>
                                    <w:sz w:val="28"/>
                                    <w:szCs w:val="28"/>
                                  </w:rPr>
                                  <w:t xml:space="preserve"> v1.0.</w:t>
                                </w:r>
                                <w:r w:rsidR="00CB6108">
                                  <w:rPr>
                                    <w:color w:val="FFFFFF" w:themeColor="background1"/>
                                    <w:sz w:val="28"/>
                                    <w:szCs w:val="28"/>
                                  </w:rPr>
                                  <w:t>17</w:t>
                                </w:r>
                                <w:r w:rsidR="00335FD4">
                                  <w:rPr>
                                    <w:color w:val="FFFFFF" w:themeColor="background1"/>
                                    <w:sz w:val="28"/>
                                    <w:szCs w:val="28"/>
                                  </w:rPr>
                                  <w:t>3</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14:paraId="63780FC8" w14:textId="7D318459" w:rsidR="008257C7" w:rsidRDefault="00AA0473">
                            <w:pPr>
                              <w:pStyle w:val="NoSpacing"/>
                              <w:rPr>
                                <w:color w:val="FFFFFF" w:themeColor="background1"/>
                                <w:sz w:val="32"/>
                                <w:szCs w:val="32"/>
                              </w:rPr>
                            </w:pPr>
                            <w:r>
                              <w:rPr>
                                <w:color w:val="FFFFFF" w:themeColor="background1"/>
                                <w:sz w:val="32"/>
                                <w:szCs w:val="32"/>
                              </w:rPr>
                              <w:t>Vital Engines LLC</w:t>
                            </w:r>
                          </w:p>
                          <w:p w14:paraId="6FAF4E21" w14:textId="165765EE" w:rsidR="00AA0473" w:rsidRDefault="007E5507">
                            <w:pPr>
                              <w:pStyle w:val="NoSpacing"/>
                              <w:rPr>
                                <w:color w:val="FFFFFF" w:themeColor="background1"/>
                                <w:sz w:val="18"/>
                                <w:szCs w:val="18"/>
                              </w:rPr>
                            </w:pPr>
                            <w:r>
                              <w:rPr>
                                <w:color w:val="FFFFFF" w:themeColor="background1"/>
                                <w:sz w:val="32"/>
                                <w:szCs w:val="32"/>
                              </w:rPr>
                              <w:t>www.vitalengines.com</w:t>
                            </w:r>
                          </w:p>
                        </w:txbxContent>
                      </v:textbox>
                    </v:shape>
                    <w10:wrap anchorx="page" anchory="page"/>
                  </v:group>
                </w:pict>
              </mc:Fallback>
            </mc:AlternateContent>
          </w:r>
          <w:r w:rsidRPr="00762EF1">
            <w:rPr>
              <w:rFonts w:ascii="Segoe UI" w:hAnsi="Segoe UI" w:cs="Segoe UI"/>
            </w:rPr>
            <w:br w:type="page"/>
          </w:r>
        </w:p>
      </w:sdtContent>
    </w:sdt>
    <w:p w14:paraId="0DB78775" w14:textId="77777777" w:rsidR="00E02031" w:rsidRPr="00762EF1" w:rsidRDefault="00E02031">
      <w:pPr>
        <w:rPr>
          <w:rFonts w:ascii="Segoe UI" w:hAnsi="Segoe UI" w:cs="Segoe UI"/>
        </w:rPr>
      </w:pPr>
    </w:p>
    <w:p w14:paraId="5C7C3F23" w14:textId="74F7DD5D" w:rsidR="003F75CA" w:rsidRPr="00762EF1" w:rsidRDefault="003F75CA">
      <w:pPr>
        <w:rPr>
          <w:rStyle w:val="IntenseEmphasis"/>
          <w:rFonts w:ascii="Segoe UI" w:hAnsi="Segoe UI" w:cs="Segoe UI"/>
        </w:rPr>
      </w:pPr>
      <w:r w:rsidRPr="00762EF1">
        <w:rPr>
          <w:rStyle w:val="IntenseEmphasis"/>
          <w:rFonts w:ascii="Segoe UI" w:hAnsi="Segoe UI" w:cs="Segoe UI"/>
        </w:rPr>
        <w:t>Third Party Notices</w:t>
      </w:r>
    </w:p>
    <w:p w14:paraId="0693B785" w14:textId="7B8232B4" w:rsidR="00F2540A" w:rsidRPr="00762EF1" w:rsidRDefault="009D3E09">
      <w:pPr>
        <w:rPr>
          <w:rFonts w:ascii="Segoe UI" w:hAnsi="Segoe UI" w:cs="Segoe UI"/>
        </w:rPr>
      </w:pPr>
      <w:r w:rsidRPr="00762EF1">
        <w:rPr>
          <w:rFonts w:ascii="Segoe UI" w:hAnsi="Segoe UI" w:cs="Segoe UI"/>
        </w:rPr>
        <w:t>Salesforce</w:t>
      </w:r>
      <w:r w:rsidR="00544A70" w:rsidRPr="00762EF1">
        <w:rPr>
          <w:rFonts w:ascii="Segoe UI" w:hAnsi="Segoe UI" w:cs="Segoe UI"/>
        </w:rPr>
        <w:t>™</w:t>
      </w:r>
      <w:r w:rsidRPr="00762EF1">
        <w:rPr>
          <w:rFonts w:ascii="Segoe UI" w:hAnsi="Segoe UI" w:cs="Segoe UI"/>
        </w:rPr>
        <w:t>, Salesforce.com, and Salesforce CRM are registered trademarks or trademarks of Salesforce.com, Inc. in the United States or its subsidiaries in Canada and other countries.</w:t>
      </w:r>
    </w:p>
    <w:p w14:paraId="2D41F1BB" w14:textId="6FB485E9" w:rsidR="0097637A" w:rsidRPr="00762EF1" w:rsidRDefault="0097637A">
      <w:pPr>
        <w:rPr>
          <w:rFonts w:ascii="Segoe UI" w:hAnsi="Segoe UI" w:cs="Segoe UI"/>
        </w:rPr>
      </w:pPr>
      <w:r w:rsidRPr="00762EF1">
        <w:rPr>
          <w:rFonts w:ascii="Segoe UI" w:hAnsi="Segoe UI" w:cs="Segoe UI"/>
        </w:rPr>
        <w:t>Microsoft</w:t>
      </w:r>
      <w:r w:rsidR="00A13E73" w:rsidRPr="00762EF1">
        <w:rPr>
          <w:rFonts w:ascii="Segoe UI" w:hAnsi="Segoe UI" w:cs="Segoe UI"/>
        </w:rPr>
        <w:t>™</w:t>
      </w:r>
      <w:r w:rsidRPr="00762EF1">
        <w:rPr>
          <w:rFonts w:ascii="Segoe UI" w:hAnsi="Segoe UI" w:cs="Segoe UI"/>
        </w:rPr>
        <w:t xml:space="preserve"> and Windows are trademarks or registered trademarks of Microsoft Corporation or its subsidiaries in Canada, United States and/or other countries.</w:t>
      </w:r>
    </w:p>
    <w:p w14:paraId="746D1CA7" w14:textId="1F802CC9" w:rsidR="00E02031" w:rsidRPr="00762EF1" w:rsidRDefault="00520834">
      <w:pPr>
        <w:rPr>
          <w:rFonts w:ascii="Segoe UI" w:hAnsi="Segoe UI" w:cs="Segoe UI"/>
        </w:rPr>
      </w:pPr>
      <w:r w:rsidRPr="00762EF1">
        <w:rPr>
          <w:rFonts w:ascii="Segoe UI" w:hAnsi="Segoe UI" w:cs="Segoe UI"/>
        </w:rPr>
        <w:t>All other trademarks are trademarks of their respective owners.</w:t>
      </w:r>
      <w:r w:rsidR="00E02031" w:rsidRPr="00762EF1">
        <w:rPr>
          <w:rFonts w:ascii="Segoe UI" w:hAnsi="Segoe UI" w:cs="Segoe UI"/>
        </w:rPr>
        <w:br w:type="page"/>
      </w:r>
    </w:p>
    <w:p w14:paraId="75A72472" w14:textId="77777777" w:rsidR="00C32A94" w:rsidRPr="00762EF1" w:rsidRDefault="00C32A94">
      <w:pPr>
        <w:rPr>
          <w:rFonts w:ascii="Segoe UI" w:hAnsi="Segoe UI" w:cs="Segoe UI"/>
        </w:rPr>
      </w:pPr>
    </w:p>
    <w:sdt>
      <w:sdtPr>
        <w:rPr>
          <w:rFonts w:ascii="Segoe UI" w:eastAsiaTheme="minorHAnsi" w:hAnsi="Segoe UI" w:cs="Segoe UI"/>
          <w:color w:val="auto"/>
          <w:sz w:val="22"/>
          <w:szCs w:val="22"/>
        </w:rPr>
        <w:id w:val="-106514474"/>
        <w:docPartObj>
          <w:docPartGallery w:val="Table of Contents"/>
          <w:docPartUnique/>
        </w:docPartObj>
      </w:sdtPr>
      <w:sdtEndPr>
        <w:rPr>
          <w:b/>
          <w:bCs/>
          <w:noProof/>
        </w:rPr>
      </w:sdtEndPr>
      <w:sdtContent>
        <w:p w14:paraId="1D0A71AE" w14:textId="665220B0" w:rsidR="00195C60" w:rsidRPr="00762EF1" w:rsidRDefault="00195C60">
          <w:pPr>
            <w:pStyle w:val="TOCHeading"/>
            <w:rPr>
              <w:rFonts w:ascii="Segoe UI" w:hAnsi="Segoe UI" w:cs="Segoe UI"/>
            </w:rPr>
          </w:pPr>
          <w:r w:rsidRPr="00762EF1">
            <w:rPr>
              <w:rFonts w:ascii="Segoe UI" w:hAnsi="Segoe UI" w:cs="Segoe UI"/>
            </w:rPr>
            <w:t>Table of Contents</w:t>
          </w:r>
        </w:p>
        <w:p w14:paraId="0A5B17D6" w14:textId="7D2A7E01" w:rsidR="0066363F" w:rsidRDefault="00195C60">
          <w:pPr>
            <w:pStyle w:val="TOC1"/>
            <w:tabs>
              <w:tab w:val="right" w:leader="dot" w:pos="10790"/>
            </w:tabs>
            <w:rPr>
              <w:rFonts w:eastAsiaTheme="minorEastAsia"/>
              <w:noProof/>
            </w:rPr>
          </w:pPr>
          <w:r w:rsidRPr="00762EF1">
            <w:rPr>
              <w:rFonts w:ascii="Segoe UI" w:hAnsi="Segoe UI" w:cs="Segoe UI"/>
              <w:b/>
              <w:bCs/>
              <w:noProof/>
            </w:rPr>
            <w:fldChar w:fldCharType="begin"/>
          </w:r>
          <w:r w:rsidRPr="00762EF1">
            <w:rPr>
              <w:rFonts w:ascii="Segoe UI" w:hAnsi="Segoe UI" w:cs="Segoe UI"/>
              <w:b/>
              <w:bCs/>
              <w:noProof/>
            </w:rPr>
            <w:instrText xml:space="preserve"> TOC \o "1-3" \h \z \u </w:instrText>
          </w:r>
          <w:r w:rsidRPr="00762EF1">
            <w:rPr>
              <w:rFonts w:ascii="Segoe UI" w:hAnsi="Segoe UI" w:cs="Segoe UI"/>
              <w:b/>
              <w:bCs/>
              <w:noProof/>
            </w:rPr>
            <w:fldChar w:fldCharType="separate"/>
          </w:r>
          <w:hyperlink w:anchor="_Toc21958757" w:history="1">
            <w:r w:rsidR="0066363F" w:rsidRPr="00673FFC">
              <w:rPr>
                <w:rStyle w:val="Hyperlink"/>
                <w:rFonts w:ascii="Segoe UI" w:hAnsi="Segoe UI" w:cs="Segoe UI"/>
                <w:noProof/>
              </w:rPr>
              <w:t>1.0 Getting Started</w:t>
            </w:r>
            <w:r w:rsidR="0066363F">
              <w:rPr>
                <w:noProof/>
                <w:webHidden/>
              </w:rPr>
              <w:tab/>
            </w:r>
            <w:r w:rsidR="0066363F">
              <w:rPr>
                <w:noProof/>
                <w:webHidden/>
              </w:rPr>
              <w:fldChar w:fldCharType="begin"/>
            </w:r>
            <w:r w:rsidR="0066363F">
              <w:rPr>
                <w:noProof/>
                <w:webHidden/>
              </w:rPr>
              <w:instrText xml:space="preserve"> PAGEREF _Toc21958757 \h </w:instrText>
            </w:r>
            <w:r w:rsidR="0066363F">
              <w:rPr>
                <w:noProof/>
                <w:webHidden/>
              </w:rPr>
            </w:r>
            <w:r w:rsidR="0066363F">
              <w:rPr>
                <w:noProof/>
                <w:webHidden/>
              </w:rPr>
              <w:fldChar w:fldCharType="separate"/>
            </w:r>
            <w:r w:rsidR="0066363F">
              <w:rPr>
                <w:noProof/>
                <w:webHidden/>
              </w:rPr>
              <w:t>3</w:t>
            </w:r>
            <w:r w:rsidR="0066363F">
              <w:rPr>
                <w:noProof/>
                <w:webHidden/>
              </w:rPr>
              <w:fldChar w:fldCharType="end"/>
            </w:r>
          </w:hyperlink>
        </w:p>
        <w:p w14:paraId="63AE266F" w14:textId="30C6EB2B" w:rsidR="0066363F" w:rsidRDefault="00F34C74">
          <w:pPr>
            <w:pStyle w:val="TOC2"/>
            <w:tabs>
              <w:tab w:val="right" w:leader="dot" w:pos="10790"/>
            </w:tabs>
            <w:rPr>
              <w:rFonts w:eastAsiaTheme="minorEastAsia"/>
              <w:noProof/>
            </w:rPr>
          </w:pPr>
          <w:hyperlink w:anchor="_Toc21958758" w:history="1">
            <w:r w:rsidR="0066363F" w:rsidRPr="00673FFC">
              <w:rPr>
                <w:rStyle w:val="Hyperlink"/>
                <w:rFonts w:cs="Segoe UI"/>
                <w:noProof/>
              </w:rPr>
              <w:t>1.1 System Requirements</w:t>
            </w:r>
            <w:r w:rsidR="0066363F">
              <w:rPr>
                <w:noProof/>
                <w:webHidden/>
              </w:rPr>
              <w:tab/>
            </w:r>
            <w:r w:rsidR="0066363F">
              <w:rPr>
                <w:noProof/>
                <w:webHidden/>
              </w:rPr>
              <w:fldChar w:fldCharType="begin"/>
            </w:r>
            <w:r w:rsidR="0066363F">
              <w:rPr>
                <w:noProof/>
                <w:webHidden/>
              </w:rPr>
              <w:instrText xml:space="preserve"> PAGEREF _Toc21958758 \h </w:instrText>
            </w:r>
            <w:r w:rsidR="0066363F">
              <w:rPr>
                <w:noProof/>
                <w:webHidden/>
              </w:rPr>
            </w:r>
            <w:r w:rsidR="0066363F">
              <w:rPr>
                <w:noProof/>
                <w:webHidden/>
              </w:rPr>
              <w:fldChar w:fldCharType="separate"/>
            </w:r>
            <w:r w:rsidR="0066363F">
              <w:rPr>
                <w:noProof/>
                <w:webHidden/>
              </w:rPr>
              <w:t>3</w:t>
            </w:r>
            <w:r w:rsidR="0066363F">
              <w:rPr>
                <w:noProof/>
                <w:webHidden/>
              </w:rPr>
              <w:fldChar w:fldCharType="end"/>
            </w:r>
          </w:hyperlink>
        </w:p>
        <w:p w14:paraId="2B056B48" w14:textId="4BCD2AE1" w:rsidR="0066363F" w:rsidRDefault="00F34C74">
          <w:pPr>
            <w:pStyle w:val="TOC2"/>
            <w:tabs>
              <w:tab w:val="right" w:leader="dot" w:pos="10790"/>
            </w:tabs>
            <w:rPr>
              <w:rFonts w:eastAsiaTheme="minorEastAsia"/>
              <w:noProof/>
            </w:rPr>
          </w:pPr>
          <w:hyperlink w:anchor="_Toc21958759" w:history="1">
            <w:r w:rsidR="0066363F" w:rsidRPr="00673FFC">
              <w:rPr>
                <w:rStyle w:val="Hyperlink"/>
                <w:rFonts w:cs="Segoe UI"/>
                <w:noProof/>
              </w:rPr>
              <w:t>1.2 Product Installation</w:t>
            </w:r>
            <w:r w:rsidR="0066363F">
              <w:rPr>
                <w:noProof/>
                <w:webHidden/>
              </w:rPr>
              <w:tab/>
            </w:r>
            <w:r w:rsidR="0066363F">
              <w:rPr>
                <w:noProof/>
                <w:webHidden/>
              </w:rPr>
              <w:fldChar w:fldCharType="begin"/>
            </w:r>
            <w:r w:rsidR="0066363F">
              <w:rPr>
                <w:noProof/>
                <w:webHidden/>
              </w:rPr>
              <w:instrText xml:space="preserve"> PAGEREF _Toc21958759 \h </w:instrText>
            </w:r>
            <w:r w:rsidR="0066363F">
              <w:rPr>
                <w:noProof/>
                <w:webHidden/>
              </w:rPr>
            </w:r>
            <w:r w:rsidR="0066363F">
              <w:rPr>
                <w:noProof/>
                <w:webHidden/>
              </w:rPr>
              <w:fldChar w:fldCharType="separate"/>
            </w:r>
            <w:r w:rsidR="0066363F">
              <w:rPr>
                <w:noProof/>
                <w:webHidden/>
              </w:rPr>
              <w:t>4</w:t>
            </w:r>
            <w:r w:rsidR="0066363F">
              <w:rPr>
                <w:noProof/>
                <w:webHidden/>
              </w:rPr>
              <w:fldChar w:fldCharType="end"/>
            </w:r>
          </w:hyperlink>
        </w:p>
        <w:p w14:paraId="09F185C5" w14:textId="16D00135" w:rsidR="0066363F" w:rsidRDefault="00F34C74">
          <w:pPr>
            <w:pStyle w:val="TOC1"/>
            <w:tabs>
              <w:tab w:val="right" w:leader="dot" w:pos="10790"/>
            </w:tabs>
            <w:rPr>
              <w:rFonts w:eastAsiaTheme="minorEastAsia"/>
              <w:noProof/>
            </w:rPr>
          </w:pPr>
          <w:hyperlink w:anchor="_Toc21958760" w:history="1">
            <w:r w:rsidR="0066363F" w:rsidRPr="00673FFC">
              <w:rPr>
                <w:rStyle w:val="Hyperlink"/>
                <w:rFonts w:ascii="Segoe UI" w:hAnsi="Segoe UI" w:cs="Segoe UI"/>
                <w:noProof/>
              </w:rPr>
              <w:t>2.0 Creating a CRMGearbox Solution</w:t>
            </w:r>
            <w:r w:rsidR="0066363F">
              <w:rPr>
                <w:noProof/>
                <w:webHidden/>
              </w:rPr>
              <w:tab/>
            </w:r>
            <w:r w:rsidR="0066363F">
              <w:rPr>
                <w:noProof/>
                <w:webHidden/>
              </w:rPr>
              <w:fldChar w:fldCharType="begin"/>
            </w:r>
            <w:r w:rsidR="0066363F">
              <w:rPr>
                <w:noProof/>
                <w:webHidden/>
              </w:rPr>
              <w:instrText xml:space="preserve"> PAGEREF _Toc21958760 \h </w:instrText>
            </w:r>
            <w:r w:rsidR="0066363F">
              <w:rPr>
                <w:noProof/>
                <w:webHidden/>
              </w:rPr>
            </w:r>
            <w:r w:rsidR="0066363F">
              <w:rPr>
                <w:noProof/>
                <w:webHidden/>
              </w:rPr>
              <w:fldChar w:fldCharType="separate"/>
            </w:r>
            <w:r w:rsidR="0066363F">
              <w:rPr>
                <w:noProof/>
                <w:webHidden/>
              </w:rPr>
              <w:t>5</w:t>
            </w:r>
            <w:r w:rsidR="0066363F">
              <w:rPr>
                <w:noProof/>
                <w:webHidden/>
              </w:rPr>
              <w:fldChar w:fldCharType="end"/>
            </w:r>
          </w:hyperlink>
        </w:p>
        <w:p w14:paraId="11A59D87" w14:textId="779EC87F" w:rsidR="0066363F" w:rsidRDefault="00F34C74">
          <w:pPr>
            <w:pStyle w:val="TOC2"/>
            <w:tabs>
              <w:tab w:val="right" w:leader="dot" w:pos="10790"/>
            </w:tabs>
            <w:rPr>
              <w:rFonts w:eastAsiaTheme="minorEastAsia"/>
              <w:noProof/>
            </w:rPr>
          </w:pPr>
          <w:hyperlink w:anchor="_Toc21958761" w:history="1">
            <w:r w:rsidR="0066363F" w:rsidRPr="00673FFC">
              <w:rPr>
                <w:rStyle w:val="Hyperlink"/>
                <w:rFonts w:cs="Segoe UI"/>
                <w:noProof/>
              </w:rPr>
              <w:t>2.1 Create your Solution</w:t>
            </w:r>
            <w:r w:rsidR="0066363F">
              <w:rPr>
                <w:noProof/>
                <w:webHidden/>
              </w:rPr>
              <w:tab/>
            </w:r>
            <w:r w:rsidR="0066363F">
              <w:rPr>
                <w:noProof/>
                <w:webHidden/>
              </w:rPr>
              <w:fldChar w:fldCharType="begin"/>
            </w:r>
            <w:r w:rsidR="0066363F">
              <w:rPr>
                <w:noProof/>
                <w:webHidden/>
              </w:rPr>
              <w:instrText xml:space="preserve"> PAGEREF _Toc21958761 \h </w:instrText>
            </w:r>
            <w:r w:rsidR="0066363F">
              <w:rPr>
                <w:noProof/>
                <w:webHidden/>
              </w:rPr>
            </w:r>
            <w:r w:rsidR="0066363F">
              <w:rPr>
                <w:noProof/>
                <w:webHidden/>
              </w:rPr>
              <w:fldChar w:fldCharType="separate"/>
            </w:r>
            <w:r w:rsidR="0066363F">
              <w:rPr>
                <w:noProof/>
                <w:webHidden/>
              </w:rPr>
              <w:t>6</w:t>
            </w:r>
            <w:r w:rsidR="0066363F">
              <w:rPr>
                <w:noProof/>
                <w:webHidden/>
              </w:rPr>
              <w:fldChar w:fldCharType="end"/>
            </w:r>
          </w:hyperlink>
        </w:p>
        <w:p w14:paraId="1998F80C" w14:textId="4DEF2CBE" w:rsidR="0066363F" w:rsidRDefault="00F34C74">
          <w:pPr>
            <w:pStyle w:val="TOC2"/>
            <w:tabs>
              <w:tab w:val="right" w:leader="dot" w:pos="10790"/>
            </w:tabs>
            <w:rPr>
              <w:rFonts w:eastAsiaTheme="minorEastAsia"/>
              <w:noProof/>
            </w:rPr>
          </w:pPr>
          <w:hyperlink w:anchor="_Toc21958762" w:history="1">
            <w:r w:rsidR="0066363F" w:rsidRPr="00673FFC">
              <w:rPr>
                <w:rStyle w:val="Hyperlink"/>
                <w:rFonts w:cs="Segoe UI"/>
                <w:noProof/>
              </w:rPr>
              <w:t>2.2 Create a Salesforce Connection</w:t>
            </w:r>
            <w:r w:rsidR="0066363F">
              <w:rPr>
                <w:noProof/>
                <w:webHidden/>
              </w:rPr>
              <w:tab/>
            </w:r>
            <w:r w:rsidR="0066363F">
              <w:rPr>
                <w:noProof/>
                <w:webHidden/>
              </w:rPr>
              <w:fldChar w:fldCharType="begin"/>
            </w:r>
            <w:r w:rsidR="0066363F">
              <w:rPr>
                <w:noProof/>
                <w:webHidden/>
              </w:rPr>
              <w:instrText xml:space="preserve"> PAGEREF _Toc21958762 \h </w:instrText>
            </w:r>
            <w:r w:rsidR="0066363F">
              <w:rPr>
                <w:noProof/>
                <w:webHidden/>
              </w:rPr>
            </w:r>
            <w:r w:rsidR="0066363F">
              <w:rPr>
                <w:noProof/>
                <w:webHidden/>
              </w:rPr>
              <w:fldChar w:fldCharType="separate"/>
            </w:r>
            <w:r w:rsidR="0066363F">
              <w:rPr>
                <w:noProof/>
                <w:webHidden/>
              </w:rPr>
              <w:t>7</w:t>
            </w:r>
            <w:r w:rsidR="0066363F">
              <w:rPr>
                <w:noProof/>
                <w:webHidden/>
              </w:rPr>
              <w:fldChar w:fldCharType="end"/>
            </w:r>
          </w:hyperlink>
        </w:p>
        <w:p w14:paraId="1C709A16" w14:textId="5DD03014" w:rsidR="0066363F" w:rsidRDefault="00F34C74">
          <w:pPr>
            <w:pStyle w:val="TOC1"/>
            <w:tabs>
              <w:tab w:val="right" w:leader="dot" w:pos="10790"/>
            </w:tabs>
            <w:rPr>
              <w:rFonts w:eastAsiaTheme="minorEastAsia"/>
              <w:noProof/>
            </w:rPr>
          </w:pPr>
          <w:hyperlink w:anchor="_Toc21958763" w:history="1">
            <w:r w:rsidR="0066363F" w:rsidRPr="00673FFC">
              <w:rPr>
                <w:rStyle w:val="Hyperlink"/>
                <w:rFonts w:ascii="Segoe UI" w:hAnsi="Segoe UI" w:cs="Segoe UI"/>
                <w:noProof/>
              </w:rPr>
              <w:t>3.0 Using the Model Explorer</w:t>
            </w:r>
            <w:r w:rsidR="0066363F">
              <w:rPr>
                <w:noProof/>
                <w:webHidden/>
              </w:rPr>
              <w:tab/>
            </w:r>
            <w:r w:rsidR="0066363F">
              <w:rPr>
                <w:noProof/>
                <w:webHidden/>
              </w:rPr>
              <w:fldChar w:fldCharType="begin"/>
            </w:r>
            <w:r w:rsidR="0066363F">
              <w:rPr>
                <w:noProof/>
                <w:webHidden/>
              </w:rPr>
              <w:instrText xml:space="preserve"> PAGEREF _Toc21958763 \h </w:instrText>
            </w:r>
            <w:r w:rsidR="0066363F">
              <w:rPr>
                <w:noProof/>
                <w:webHidden/>
              </w:rPr>
            </w:r>
            <w:r w:rsidR="0066363F">
              <w:rPr>
                <w:noProof/>
                <w:webHidden/>
              </w:rPr>
              <w:fldChar w:fldCharType="separate"/>
            </w:r>
            <w:r w:rsidR="0066363F">
              <w:rPr>
                <w:noProof/>
                <w:webHidden/>
              </w:rPr>
              <w:t>9</w:t>
            </w:r>
            <w:r w:rsidR="0066363F">
              <w:rPr>
                <w:noProof/>
                <w:webHidden/>
              </w:rPr>
              <w:fldChar w:fldCharType="end"/>
            </w:r>
          </w:hyperlink>
        </w:p>
        <w:p w14:paraId="26D3FA89" w14:textId="2DC2F8C6" w:rsidR="0066363F" w:rsidRDefault="00F34C74">
          <w:pPr>
            <w:pStyle w:val="TOC2"/>
            <w:tabs>
              <w:tab w:val="right" w:leader="dot" w:pos="10790"/>
            </w:tabs>
            <w:rPr>
              <w:rFonts w:eastAsiaTheme="minorEastAsia"/>
              <w:noProof/>
            </w:rPr>
          </w:pPr>
          <w:hyperlink w:anchor="_Toc21958764" w:history="1">
            <w:r w:rsidR="0066363F" w:rsidRPr="00673FFC">
              <w:rPr>
                <w:rStyle w:val="Hyperlink"/>
                <w:rFonts w:cs="Segoe UI"/>
                <w:noProof/>
              </w:rPr>
              <w:t>3.1 Understanding the Model Explorer Options</w:t>
            </w:r>
            <w:r w:rsidR="0066363F">
              <w:rPr>
                <w:noProof/>
                <w:webHidden/>
              </w:rPr>
              <w:tab/>
            </w:r>
            <w:r w:rsidR="0066363F">
              <w:rPr>
                <w:noProof/>
                <w:webHidden/>
              </w:rPr>
              <w:fldChar w:fldCharType="begin"/>
            </w:r>
            <w:r w:rsidR="0066363F">
              <w:rPr>
                <w:noProof/>
                <w:webHidden/>
              </w:rPr>
              <w:instrText xml:space="preserve"> PAGEREF _Toc21958764 \h </w:instrText>
            </w:r>
            <w:r w:rsidR="0066363F">
              <w:rPr>
                <w:noProof/>
                <w:webHidden/>
              </w:rPr>
            </w:r>
            <w:r w:rsidR="0066363F">
              <w:rPr>
                <w:noProof/>
                <w:webHidden/>
              </w:rPr>
              <w:fldChar w:fldCharType="separate"/>
            </w:r>
            <w:r w:rsidR="0066363F">
              <w:rPr>
                <w:noProof/>
                <w:webHidden/>
              </w:rPr>
              <w:t>11</w:t>
            </w:r>
            <w:r w:rsidR="0066363F">
              <w:rPr>
                <w:noProof/>
                <w:webHidden/>
              </w:rPr>
              <w:fldChar w:fldCharType="end"/>
            </w:r>
          </w:hyperlink>
        </w:p>
        <w:p w14:paraId="2D3F2A9E" w14:textId="5864F9D4" w:rsidR="0066363F" w:rsidRDefault="00F34C74">
          <w:pPr>
            <w:pStyle w:val="TOC2"/>
            <w:tabs>
              <w:tab w:val="right" w:leader="dot" w:pos="10790"/>
            </w:tabs>
            <w:rPr>
              <w:rFonts w:eastAsiaTheme="minorEastAsia"/>
              <w:noProof/>
            </w:rPr>
          </w:pPr>
          <w:hyperlink w:anchor="_Toc21958765" w:history="1">
            <w:r w:rsidR="0066363F" w:rsidRPr="00673FFC">
              <w:rPr>
                <w:rStyle w:val="Hyperlink"/>
                <w:rFonts w:cs="Segoe UI"/>
                <w:noProof/>
              </w:rPr>
              <w:t>3.2 Exploring the model using Grid Actions</w:t>
            </w:r>
            <w:r w:rsidR="0066363F">
              <w:rPr>
                <w:noProof/>
                <w:webHidden/>
              </w:rPr>
              <w:tab/>
            </w:r>
            <w:r w:rsidR="0066363F">
              <w:rPr>
                <w:noProof/>
                <w:webHidden/>
              </w:rPr>
              <w:fldChar w:fldCharType="begin"/>
            </w:r>
            <w:r w:rsidR="0066363F">
              <w:rPr>
                <w:noProof/>
                <w:webHidden/>
              </w:rPr>
              <w:instrText xml:space="preserve"> PAGEREF _Toc21958765 \h </w:instrText>
            </w:r>
            <w:r w:rsidR="0066363F">
              <w:rPr>
                <w:noProof/>
                <w:webHidden/>
              </w:rPr>
            </w:r>
            <w:r w:rsidR="0066363F">
              <w:rPr>
                <w:noProof/>
                <w:webHidden/>
              </w:rPr>
              <w:fldChar w:fldCharType="separate"/>
            </w:r>
            <w:r w:rsidR="0066363F">
              <w:rPr>
                <w:noProof/>
                <w:webHidden/>
              </w:rPr>
              <w:t>12</w:t>
            </w:r>
            <w:r w:rsidR="0066363F">
              <w:rPr>
                <w:noProof/>
                <w:webHidden/>
              </w:rPr>
              <w:fldChar w:fldCharType="end"/>
            </w:r>
          </w:hyperlink>
        </w:p>
        <w:p w14:paraId="6B52C8DC" w14:textId="1C835A55" w:rsidR="0066363F" w:rsidRDefault="00F34C74">
          <w:pPr>
            <w:pStyle w:val="TOC2"/>
            <w:tabs>
              <w:tab w:val="right" w:leader="dot" w:pos="10790"/>
            </w:tabs>
            <w:rPr>
              <w:rFonts w:eastAsiaTheme="minorEastAsia"/>
              <w:noProof/>
            </w:rPr>
          </w:pPr>
          <w:hyperlink w:anchor="_Toc21958766" w:history="1">
            <w:r w:rsidR="0066363F" w:rsidRPr="00673FFC">
              <w:rPr>
                <w:rStyle w:val="Hyperlink"/>
                <w:rFonts w:cs="Segoe UI"/>
                <w:noProof/>
              </w:rPr>
              <w:t>3.3 Using the Export button</w:t>
            </w:r>
            <w:r w:rsidR="0066363F">
              <w:rPr>
                <w:noProof/>
                <w:webHidden/>
              </w:rPr>
              <w:tab/>
            </w:r>
            <w:r w:rsidR="0066363F">
              <w:rPr>
                <w:noProof/>
                <w:webHidden/>
              </w:rPr>
              <w:fldChar w:fldCharType="begin"/>
            </w:r>
            <w:r w:rsidR="0066363F">
              <w:rPr>
                <w:noProof/>
                <w:webHidden/>
              </w:rPr>
              <w:instrText xml:space="preserve"> PAGEREF _Toc21958766 \h </w:instrText>
            </w:r>
            <w:r w:rsidR="0066363F">
              <w:rPr>
                <w:noProof/>
                <w:webHidden/>
              </w:rPr>
            </w:r>
            <w:r w:rsidR="0066363F">
              <w:rPr>
                <w:noProof/>
                <w:webHidden/>
              </w:rPr>
              <w:fldChar w:fldCharType="separate"/>
            </w:r>
            <w:r w:rsidR="0066363F">
              <w:rPr>
                <w:noProof/>
                <w:webHidden/>
              </w:rPr>
              <w:t>17</w:t>
            </w:r>
            <w:r w:rsidR="0066363F">
              <w:rPr>
                <w:noProof/>
                <w:webHidden/>
              </w:rPr>
              <w:fldChar w:fldCharType="end"/>
            </w:r>
          </w:hyperlink>
        </w:p>
        <w:p w14:paraId="61F09B7A" w14:textId="2EE6CAE9" w:rsidR="0066363F" w:rsidRDefault="00F34C74">
          <w:pPr>
            <w:pStyle w:val="TOC1"/>
            <w:tabs>
              <w:tab w:val="right" w:leader="dot" w:pos="10790"/>
            </w:tabs>
            <w:rPr>
              <w:rFonts w:eastAsiaTheme="minorEastAsia"/>
              <w:noProof/>
            </w:rPr>
          </w:pPr>
          <w:hyperlink w:anchor="_Toc21958767" w:history="1">
            <w:r w:rsidR="0066363F" w:rsidRPr="00673FFC">
              <w:rPr>
                <w:rStyle w:val="Hyperlink"/>
                <w:rFonts w:ascii="Segoe UI" w:hAnsi="Segoe UI" w:cs="Segoe UI"/>
                <w:noProof/>
              </w:rPr>
              <w:t>4.0 Using the Compare Models feature</w:t>
            </w:r>
            <w:r w:rsidR="0066363F">
              <w:rPr>
                <w:noProof/>
                <w:webHidden/>
              </w:rPr>
              <w:tab/>
            </w:r>
            <w:r w:rsidR="0066363F">
              <w:rPr>
                <w:noProof/>
                <w:webHidden/>
              </w:rPr>
              <w:fldChar w:fldCharType="begin"/>
            </w:r>
            <w:r w:rsidR="0066363F">
              <w:rPr>
                <w:noProof/>
                <w:webHidden/>
              </w:rPr>
              <w:instrText xml:space="preserve"> PAGEREF _Toc21958767 \h </w:instrText>
            </w:r>
            <w:r w:rsidR="0066363F">
              <w:rPr>
                <w:noProof/>
                <w:webHidden/>
              </w:rPr>
            </w:r>
            <w:r w:rsidR="0066363F">
              <w:rPr>
                <w:noProof/>
                <w:webHidden/>
              </w:rPr>
              <w:fldChar w:fldCharType="separate"/>
            </w:r>
            <w:r w:rsidR="0066363F">
              <w:rPr>
                <w:noProof/>
                <w:webHidden/>
              </w:rPr>
              <w:t>18</w:t>
            </w:r>
            <w:r w:rsidR="0066363F">
              <w:rPr>
                <w:noProof/>
                <w:webHidden/>
              </w:rPr>
              <w:fldChar w:fldCharType="end"/>
            </w:r>
          </w:hyperlink>
        </w:p>
        <w:p w14:paraId="66898563" w14:textId="15CC1EE5" w:rsidR="0066363F" w:rsidRDefault="00F34C74">
          <w:pPr>
            <w:pStyle w:val="TOC1"/>
            <w:tabs>
              <w:tab w:val="right" w:leader="dot" w:pos="10790"/>
            </w:tabs>
            <w:rPr>
              <w:rFonts w:eastAsiaTheme="minorEastAsia"/>
              <w:noProof/>
            </w:rPr>
          </w:pPr>
          <w:hyperlink w:anchor="_Toc21958768" w:history="1">
            <w:r w:rsidR="0066363F" w:rsidRPr="00673FFC">
              <w:rPr>
                <w:rStyle w:val="Hyperlink"/>
                <w:rFonts w:ascii="Segoe UI" w:hAnsi="Segoe UI" w:cs="Segoe UI"/>
                <w:noProof/>
              </w:rPr>
              <w:t>5.0 Command Line Options</w:t>
            </w:r>
            <w:r w:rsidR="0066363F">
              <w:rPr>
                <w:noProof/>
                <w:webHidden/>
              </w:rPr>
              <w:tab/>
            </w:r>
            <w:r w:rsidR="0066363F">
              <w:rPr>
                <w:noProof/>
                <w:webHidden/>
              </w:rPr>
              <w:fldChar w:fldCharType="begin"/>
            </w:r>
            <w:r w:rsidR="0066363F">
              <w:rPr>
                <w:noProof/>
                <w:webHidden/>
              </w:rPr>
              <w:instrText xml:space="preserve"> PAGEREF _Toc21958768 \h </w:instrText>
            </w:r>
            <w:r w:rsidR="0066363F">
              <w:rPr>
                <w:noProof/>
                <w:webHidden/>
              </w:rPr>
            </w:r>
            <w:r w:rsidR="0066363F">
              <w:rPr>
                <w:noProof/>
                <w:webHidden/>
              </w:rPr>
              <w:fldChar w:fldCharType="separate"/>
            </w:r>
            <w:r w:rsidR="0066363F">
              <w:rPr>
                <w:noProof/>
                <w:webHidden/>
              </w:rPr>
              <w:t>20</w:t>
            </w:r>
            <w:r w:rsidR="0066363F">
              <w:rPr>
                <w:noProof/>
                <w:webHidden/>
              </w:rPr>
              <w:fldChar w:fldCharType="end"/>
            </w:r>
          </w:hyperlink>
        </w:p>
        <w:p w14:paraId="44CF20A6" w14:textId="37AAFAE9" w:rsidR="0066363F" w:rsidRDefault="00F34C74">
          <w:pPr>
            <w:pStyle w:val="TOC1"/>
            <w:tabs>
              <w:tab w:val="right" w:leader="dot" w:pos="10790"/>
            </w:tabs>
            <w:rPr>
              <w:rFonts w:eastAsiaTheme="minorEastAsia"/>
              <w:noProof/>
            </w:rPr>
          </w:pPr>
          <w:hyperlink w:anchor="_Toc21958769" w:history="1">
            <w:r w:rsidR="0066363F" w:rsidRPr="00673FFC">
              <w:rPr>
                <w:rStyle w:val="Hyperlink"/>
                <w:rFonts w:ascii="Segoe UI" w:hAnsi="Segoe UI" w:cs="Segoe UI"/>
                <w:noProof/>
              </w:rPr>
              <w:t>6.0 Additional Information</w:t>
            </w:r>
            <w:r w:rsidR="0066363F">
              <w:rPr>
                <w:noProof/>
                <w:webHidden/>
              </w:rPr>
              <w:tab/>
            </w:r>
            <w:r w:rsidR="0066363F">
              <w:rPr>
                <w:noProof/>
                <w:webHidden/>
              </w:rPr>
              <w:fldChar w:fldCharType="begin"/>
            </w:r>
            <w:r w:rsidR="0066363F">
              <w:rPr>
                <w:noProof/>
                <w:webHidden/>
              </w:rPr>
              <w:instrText xml:space="preserve"> PAGEREF _Toc21958769 \h </w:instrText>
            </w:r>
            <w:r w:rsidR="0066363F">
              <w:rPr>
                <w:noProof/>
                <w:webHidden/>
              </w:rPr>
            </w:r>
            <w:r w:rsidR="0066363F">
              <w:rPr>
                <w:noProof/>
                <w:webHidden/>
              </w:rPr>
              <w:fldChar w:fldCharType="separate"/>
            </w:r>
            <w:r w:rsidR="0066363F">
              <w:rPr>
                <w:noProof/>
                <w:webHidden/>
              </w:rPr>
              <w:t>21</w:t>
            </w:r>
            <w:r w:rsidR="0066363F">
              <w:rPr>
                <w:noProof/>
                <w:webHidden/>
              </w:rPr>
              <w:fldChar w:fldCharType="end"/>
            </w:r>
          </w:hyperlink>
        </w:p>
        <w:p w14:paraId="5924598B" w14:textId="4D0AC825" w:rsidR="0066363F" w:rsidRDefault="00F34C74">
          <w:pPr>
            <w:pStyle w:val="TOC1"/>
            <w:tabs>
              <w:tab w:val="right" w:leader="dot" w:pos="10790"/>
            </w:tabs>
            <w:rPr>
              <w:rFonts w:eastAsiaTheme="minorEastAsia"/>
              <w:noProof/>
            </w:rPr>
          </w:pPr>
          <w:hyperlink w:anchor="_Toc21958770" w:history="1">
            <w:r w:rsidR="0066363F" w:rsidRPr="00673FFC">
              <w:rPr>
                <w:rStyle w:val="Hyperlink"/>
                <w:rFonts w:ascii="Segoe UI" w:hAnsi="Segoe UI" w:cs="Segoe UI"/>
                <w:noProof/>
              </w:rPr>
              <w:t>7.0 Release Notes</w:t>
            </w:r>
            <w:r w:rsidR="0066363F">
              <w:rPr>
                <w:noProof/>
                <w:webHidden/>
              </w:rPr>
              <w:tab/>
            </w:r>
            <w:r w:rsidR="0066363F">
              <w:rPr>
                <w:noProof/>
                <w:webHidden/>
              </w:rPr>
              <w:fldChar w:fldCharType="begin"/>
            </w:r>
            <w:r w:rsidR="0066363F">
              <w:rPr>
                <w:noProof/>
                <w:webHidden/>
              </w:rPr>
              <w:instrText xml:space="preserve"> PAGEREF _Toc21958770 \h </w:instrText>
            </w:r>
            <w:r w:rsidR="0066363F">
              <w:rPr>
                <w:noProof/>
                <w:webHidden/>
              </w:rPr>
            </w:r>
            <w:r w:rsidR="0066363F">
              <w:rPr>
                <w:noProof/>
                <w:webHidden/>
              </w:rPr>
              <w:fldChar w:fldCharType="separate"/>
            </w:r>
            <w:r w:rsidR="0066363F">
              <w:rPr>
                <w:noProof/>
                <w:webHidden/>
              </w:rPr>
              <w:t>22</w:t>
            </w:r>
            <w:r w:rsidR="0066363F">
              <w:rPr>
                <w:noProof/>
                <w:webHidden/>
              </w:rPr>
              <w:fldChar w:fldCharType="end"/>
            </w:r>
          </w:hyperlink>
        </w:p>
        <w:p w14:paraId="34B7F2A2" w14:textId="47184D52" w:rsidR="00195C60" w:rsidRPr="00762EF1" w:rsidRDefault="00195C60">
          <w:pPr>
            <w:rPr>
              <w:rFonts w:ascii="Segoe UI" w:hAnsi="Segoe UI" w:cs="Segoe UI"/>
            </w:rPr>
          </w:pPr>
          <w:r w:rsidRPr="00762EF1">
            <w:rPr>
              <w:rFonts w:ascii="Segoe UI" w:hAnsi="Segoe UI" w:cs="Segoe UI"/>
              <w:b/>
              <w:bCs/>
              <w:noProof/>
            </w:rPr>
            <w:fldChar w:fldCharType="end"/>
          </w:r>
        </w:p>
      </w:sdtContent>
    </w:sdt>
    <w:p w14:paraId="644A8767" w14:textId="5D26D256" w:rsidR="00822AC4" w:rsidRPr="00762EF1" w:rsidRDefault="00822AC4">
      <w:pPr>
        <w:rPr>
          <w:rFonts w:ascii="Segoe UI" w:hAnsi="Segoe UI" w:cs="Segoe UI"/>
        </w:rPr>
      </w:pPr>
      <w:r w:rsidRPr="00762EF1">
        <w:rPr>
          <w:rFonts w:ascii="Segoe UI" w:hAnsi="Segoe UI" w:cs="Segoe UI"/>
        </w:rPr>
        <w:br w:type="page"/>
      </w:r>
    </w:p>
    <w:p w14:paraId="6CECDAF0" w14:textId="77777777" w:rsidR="00773486" w:rsidRPr="00762EF1" w:rsidRDefault="00773486" w:rsidP="00773486">
      <w:pPr>
        <w:pStyle w:val="Heading1"/>
        <w:rPr>
          <w:rFonts w:ascii="Segoe UI" w:hAnsi="Segoe UI" w:cs="Segoe UI"/>
        </w:rPr>
      </w:pPr>
    </w:p>
    <w:p w14:paraId="1329EC36" w14:textId="7EF13F79" w:rsidR="008E2ADD" w:rsidRPr="00762EF1" w:rsidRDefault="00190FD8" w:rsidP="00190FD8">
      <w:pPr>
        <w:pStyle w:val="Heading1"/>
        <w:rPr>
          <w:rFonts w:ascii="Segoe UI" w:hAnsi="Segoe UI" w:cs="Segoe UI"/>
        </w:rPr>
      </w:pPr>
      <w:bookmarkStart w:id="0" w:name="_Toc21958757"/>
      <w:r w:rsidRPr="00762EF1">
        <w:rPr>
          <w:rFonts w:ascii="Segoe UI" w:hAnsi="Segoe UI" w:cs="Segoe UI"/>
        </w:rPr>
        <w:t>1.0 Getting Started</w:t>
      </w:r>
      <w:bookmarkEnd w:id="0"/>
    </w:p>
    <w:p w14:paraId="5E47519A" w14:textId="77777777" w:rsidR="00190FD8" w:rsidRPr="00762EF1" w:rsidRDefault="00190FD8" w:rsidP="008E2ADD">
      <w:pPr>
        <w:rPr>
          <w:rFonts w:ascii="Segoe UI" w:hAnsi="Segoe UI" w:cs="Segoe UI"/>
        </w:rPr>
      </w:pPr>
    </w:p>
    <w:p w14:paraId="1B7B95EE" w14:textId="081D11FA" w:rsidR="00120955" w:rsidRPr="00762EF1" w:rsidRDefault="00120955" w:rsidP="008E2ADD">
      <w:pPr>
        <w:rPr>
          <w:rFonts w:ascii="Segoe UI" w:hAnsi="Segoe UI" w:cs="Segoe UI"/>
        </w:rPr>
      </w:pPr>
      <w:r w:rsidRPr="00762EF1">
        <w:rPr>
          <w:rFonts w:ascii="Segoe UI" w:hAnsi="Segoe UI" w:cs="Segoe UI"/>
        </w:rPr>
        <w:t xml:space="preserve">CRMGearbox is a Windows Desktop </w:t>
      </w:r>
      <w:r w:rsidR="00FF6307" w:rsidRPr="00762EF1">
        <w:rPr>
          <w:rFonts w:ascii="Segoe UI" w:hAnsi="Segoe UI" w:cs="Segoe UI"/>
        </w:rPr>
        <w:t xml:space="preserve">based application that enables users to capture information available in their Salesforce instances using the Salesforce APIs. </w:t>
      </w:r>
      <w:r w:rsidR="0042713C" w:rsidRPr="00762EF1">
        <w:rPr>
          <w:rFonts w:ascii="Segoe UI" w:hAnsi="Segoe UI" w:cs="Segoe UI"/>
        </w:rPr>
        <w:t xml:space="preserve">The </w:t>
      </w:r>
      <w:r w:rsidR="00F739B6" w:rsidRPr="00762EF1">
        <w:rPr>
          <w:rFonts w:ascii="Segoe UI" w:hAnsi="Segoe UI" w:cs="Segoe UI"/>
        </w:rPr>
        <w:t>initial</w:t>
      </w:r>
      <w:r w:rsidR="0042713C" w:rsidRPr="00762EF1">
        <w:rPr>
          <w:rFonts w:ascii="Segoe UI" w:hAnsi="Segoe UI" w:cs="Segoe UI"/>
        </w:rPr>
        <w:t xml:space="preserve"> information captured is </w:t>
      </w:r>
      <w:r w:rsidR="0038535F" w:rsidRPr="00762EF1">
        <w:rPr>
          <w:rFonts w:ascii="Segoe UI" w:hAnsi="Segoe UI" w:cs="Segoe UI"/>
        </w:rPr>
        <w:t xml:space="preserve">the </w:t>
      </w:r>
      <w:r w:rsidR="00AE1CCC" w:rsidRPr="00762EF1">
        <w:rPr>
          <w:rFonts w:ascii="Segoe UI" w:hAnsi="Segoe UI" w:cs="Segoe UI"/>
        </w:rPr>
        <w:t xml:space="preserve">core </w:t>
      </w:r>
      <w:r w:rsidR="0038535F" w:rsidRPr="00762EF1">
        <w:rPr>
          <w:rFonts w:ascii="Segoe UI" w:hAnsi="Segoe UI" w:cs="Segoe UI"/>
        </w:rPr>
        <w:t xml:space="preserve">data model elements, Objects and Fields, </w:t>
      </w:r>
      <w:r w:rsidR="00AE1CCC" w:rsidRPr="00762EF1">
        <w:rPr>
          <w:rFonts w:ascii="Segoe UI" w:hAnsi="Segoe UI" w:cs="Segoe UI"/>
        </w:rPr>
        <w:t xml:space="preserve">and their underlying metadata. CRMGearbox extracts this information using the API and saves it locally on </w:t>
      </w:r>
      <w:r w:rsidR="00D1537D" w:rsidRPr="00762EF1">
        <w:rPr>
          <w:rFonts w:ascii="Segoe UI" w:hAnsi="Segoe UI" w:cs="Segoe UI"/>
        </w:rPr>
        <w:t xml:space="preserve">your computer, where it can then display the information using a grid that allows users to </w:t>
      </w:r>
      <w:r w:rsidR="00340D5C" w:rsidRPr="00762EF1">
        <w:rPr>
          <w:rFonts w:ascii="Segoe UI" w:hAnsi="Segoe UI" w:cs="Segoe UI"/>
        </w:rPr>
        <w:t>explore the metadata using filters, sorting, and grouping features, along with the ability to export</w:t>
      </w:r>
      <w:r w:rsidR="009E1B92" w:rsidRPr="00762EF1">
        <w:rPr>
          <w:rFonts w:ascii="Segoe UI" w:hAnsi="Segoe UI" w:cs="Segoe UI"/>
        </w:rPr>
        <w:t xml:space="preserve"> information into Excel and CSV formats. </w:t>
      </w:r>
    </w:p>
    <w:p w14:paraId="736E4AEF" w14:textId="0E085684" w:rsidR="009E1B92" w:rsidRPr="00762EF1" w:rsidRDefault="003E63F1" w:rsidP="008E2ADD">
      <w:pPr>
        <w:rPr>
          <w:rFonts w:ascii="Segoe UI" w:hAnsi="Segoe UI" w:cs="Segoe UI"/>
        </w:rPr>
      </w:pPr>
      <w:r w:rsidRPr="00762EF1">
        <w:rPr>
          <w:rFonts w:ascii="Segoe UI" w:hAnsi="Segoe UI" w:cs="Segoe UI"/>
        </w:rPr>
        <w:t>This product is available</w:t>
      </w:r>
      <w:r w:rsidR="00172181" w:rsidRPr="00762EF1">
        <w:rPr>
          <w:rFonts w:ascii="Segoe UI" w:hAnsi="Segoe UI" w:cs="Segoe UI"/>
        </w:rPr>
        <w:t xml:space="preserve"> for trial by signing up to the mailing list at the following address:</w:t>
      </w:r>
    </w:p>
    <w:p w14:paraId="1A58D453" w14:textId="2275D090" w:rsidR="00172181" w:rsidRPr="00762EF1" w:rsidRDefault="00F34C74" w:rsidP="008E2ADD">
      <w:pPr>
        <w:rPr>
          <w:rFonts w:ascii="Segoe UI" w:hAnsi="Segoe UI" w:cs="Segoe UI"/>
        </w:rPr>
      </w:pPr>
      <w:hyperlink r:id="rId8" w:history="1">
        <w:r w:rsidR="00172181" w:rsidRPr="00762EF1">
          <w:rPr>
            <w:rStyle w:val="Hyperlink"/>
            <w:rFonts w:ascii="Segoe UI" w:hAnsi="Segoe UI" w:cs="Segoe UI"/>
          </w:rPr>
          <w:t>https://www.vitalengines.com/crmgearbox-trial</w:t>
        </w:r>
      </w:hyperlink>
    </w:p>
    <w:p w14:paraId="24287190" w14:textId="6E3CA863" w:rsidR="00172181" w:rsidRPr="00762EF1" w:rsidRDefault="00172181" w:rsidP="008E2ADD">
      <w:pPr>
        <w:rPr>
          <w:rFonts w:ascii="Segoe UI" w:hAnsi="Segoe UI" w:cs="Segoe UI"/>
        </w:rPr>
      </w:pPr>
      <w:r w:rsidRPr="00762EF1">
        <w:rPr>
          <w:rFonts w:ascii="Segoe UI" w:hAnsi="Segoe UI" w:cs="Segoe UI"/>
        </w:rPr>
        <w:t>Note that</w:t>
      </w:r>
      <w:r w:rsidR="00927ECA" w:rsidRPr="00762EF1">
        <w:rPr>
          <w:rFonts w:ascii="Segoe UI" w:hAnsi="Segoe UI" w:cs="Segoe UI"/>
        </w:rPr>
        <w:t xml:space="preserve"> fully functional trials are available for 14 days </w:t>
      </w:r>
      <w:r w:rsidR="005A1E8D" w:rsidRPr="00762EF1">
        <w:rPr>
          <w:rFonts w:ascii="Segoe UI" w:hAnsi="Segoe UI" w:cs="Segoe UI"/>
        </w:rPr>
        <w:t>and are not limited in capability. After the trial period has expired that program will cease to function</w:t>
      </w:r>
      <w:r w:rsidR="003C3F1C" w:rsidRPr="00762EF1">
        <w:rPr>
          <w:rFonts w:ascii="Segoe UI" w:hAnsi="Segoe UI" w:cs="Segoe UI"/>
        </w:rPr>
        <w:t>. Trial participants are free to unsubscribe from our mailing list following the trial period.</w:t>
      </w:r>
    </w:p>
    <w:p w14:paraId="2814D4B1" w14:textId="6EAF5143" w:rsidR="005E25F9" w:rsidRPr="00762EF1" w:rsidRDefault="001A6073" w:rsidP="001A6073">
      <w:pPr>
        <w:pStyle w:val="Heading2"/>
        <w:rPr>
          <w:rFonts w:cs="Segoe UI"/>
        </w:rPr>
      </w:pPr>
      <w:bookmarkStart w:id="1" w:name="_Toc21958758"/>
      <w:r w:rsidRPr="00762EF1">
        <w:rPr>
          <w:rFonts w:cs="Segoe UI"/>
        </w:rPr>
        <w:t xml:space="preserve">1.1 </w:t>
      </w:r>
      <w:r w:rsidR="005E25F9" w:rsidRPr="00762EF1">
        <w:rPr>
          <w:rFonts w:cs="Segoe UI"/>
        </w:rPr>
        <w:t>System Requirements</w:t>
      </w:r>
      <w:bookmarkEnd w:id="1"/>
    </w:p>
    <w:p w14:paraId="3CA73E16" w14:textId="5FE9ABC8" w:rsidR="005E25F9" w:rsidRPr="00762EF1" w:rsidRDefault="005E25F9" w:rsidP="005E25F9">
      <w:pPr>
        <w:rPr>
          <w:rFonts w:ascii="Segoe UI" w:hAnsi="Segoe UI" w:cs="Segoe UI"/>
        </w:rPr>
      </w:pPr>
    </w:p>
    <w:p w14:paraId="22701144" w14:textId="17C4826F" w:rsidR="003166B4" w:rsidRPr="00762EF1" w:rsidRDefault="003166B4" w:rsidP="005E25F9">
      <w:pPr>
        <w:rPr>
          <w:rFonts w:ascii="Segoe UI" w:hAnsi="Segoe UI" w:cs="Segoe UI"/>
        </w:rPr>
      </w:pPr>
      <w:r w:rsidRPr="00762EF1">
        <w:rPr>
          <w:rFonts w:ascii="Segoe UI" w:hAnsi="Segoe UI" w:cs="Segoe UI"/>
        </w:rPr>
        <w:t>CRMGearbox requires the following</w:t>
      </w:r>
    </w:p>
    <w:p w14:paraId="11B677F8" w14:textId="6D9BCC39" w:rsidR="008E2ADD" w:rsidRPr="00762EF1" w:rsidRDefault="00AD0CB6" w:rsidP="00AD0CB6">
      <w:pPr>
        <w:pStyle w:val="ListParagraph"/>
        <w:numPr>
          <w:ilvl w:val="0"/>
          <w:numId w:val="4"/>
        </w:numPr>
        <w:rPr>
          <w:rFonts w:ascii="Segoe UI" w:hAnsi="Segoe UI" w:cs="Segoe UI"/>
        </w:rPr>
      </w:pPr>
      <w:r w:rsidRPr="00762EF1">
        <w:rPr>
          <w:rFonts w:ascii="Segoe UI" w:hAnsi="Segoe UI" w:cs="Segoe UI"/>
        </w:rPr>
        <w:t>Windows 10</w:t>
      </w:r>
    </w:p>
    <w:p w14:paraId="0CF68AAA" w14:textId="20B954A0" w:rsidR="00AD0CB6" w:rsidRPr="00762EF1" w:rsidRDefault="00AD0CB6" w:rsidP="00AD0CB6">
      <w:pPr>
        <w:pStyle w:val="ListParagraph"/>
        <w:numPr>
          <w:ilvl w:val="1"/>
          <w:numId w:val="4"/>
        </w:numPr>
        <w:rPr>
          <w:rFonts w:ascii="Segoe UI" w:hAnsi="Segoe UI" w:cs="Segoe UI"/>
        </w:rPr>
      </w:pPr>
      <w:r w:rsidRPr="00762EF1">
        <w:rPr>
          <w:rFonts w:ascii="Segoe UI" w:hAnsi="Segoe UI" w:cs="Segoe UI"/>
        </w:rPr>
        <w:t>Windows 7 and earlier versions</w:t>
      </w:r>
      <w:r w:rsidR="00EC132C" w:rsidRPr="00762EF1">
        <w:rPr>
          <w:rFonts w:ascii="Segoe UI" w:hAnsi="Segoe UI" w:cs="Segoe UI"/>
        </w:rPr>
        <w:t xml:space="preserve"> may function if updated, but they are not recommended or supported</w:t>
      </w:r>
    </w:p>
    <w:p w14:paraId="00F0319B" w14:textId="69E82EBD" w:rsidR="00EC132C" w:rsidRPr="00762EF1" w:rsidRDefault="00E01DA3" w:rsidP="00EC132C">
      <w:pPr>
        <w:pStyle w:val="ListParagraph"/>
        <w:numPr>
          <w:ilvl w:val="0"/>
          <w:numId w:val="4"/>
        </w:numPr>
        <w:rPr>
          <w:rFonts w:ascii="Segoe UI" w:hAnsi="Segoe UI" w:cs="Segoe UI"/>
        </w:rPr>
      </w:pPr>
      <w:r w:rsidRPr="00762EF1">
        <w:rPr>
          <w:rFonts w:ascii="Segoe UI" w:hAnsi="Segoe UI" w:cs="Segoe UI"/>
        </w:rPr>
        <w:t>Intel Core I3 Processor or greater</w:t>
      </w:r>
    </w:p>
    <w:p w14:paraId="6353C157" w14:textId="5BAF1648" w:rsidR="00E01DA3" w:rsidRPr="00762EF1" w:rsidRDefault="00F239D0" w:rsidP="00E01DA3">
      <w:pPr>
        <w:pStyle w:val="ListParagraph"/>
        <w:numPr>
          <w:ilvl w:val="1"/>
          <w:numId w:val="4"/>
        </w:numPr>
        <w:rPr>
          <w:rFonts w:ascii="Segoe UI" w:hAnsi="Segoe UI" w:cs="Segoe UI"/>
        </w:rPr>
      </w:pPr>
      <w:r w:rsidRPr="00762EF1">
        <w:rPr>
          <w:rFonts w:ascii="Segoe UI" w:hAnsi="Segoe UI" w:cs="Segoe UI"/>
        </w:rPr>
        <w:t xml:space="preserve">Other processors may function, but </w:t>
      </w:r>
      <w:r w:rsidR="009C7D53" w:rsidRPr="00762EF1">
        <w:rPr>
          <w:rFonts w:ascii="Segoe UI" w:hAnsi="Segoe UI" w:cs="Segoe UI"/>
        </w:rPr>
        <w:t>CRMGearbox works best with high speed processors due to the volume of data</w:t>
      </w:r>
      <w:r w:rsidR="00DC7918" w:rsidRPr="00762EF1">
        <w:rPr>
          <w:rFonts w:ascii="Segoe UI" w:hAnsi="Segoe UI" w:cs="Segoe UI"/>
        </w:rPr>
        <w:t xml:space="preserve"> utilized by the application</w:t>
      </w:r>
    </w:p>
    <w:p w14:paraId="66F6B3AD" w14:textId="2A221EAD" w:rsidR="00706C1D" w:rsidRPr="00762EF1" w:rsidRDefault="00706C1D" w:rsidP="00706C1D">
      <w:pPr>
        <w:pStyle w:val="ListParagraph"/>
        <w:numPr>
          <w:ilvl w:val="0"/>
          <w:numId w:val="4"/>
        </w:numPr>
        <w:rPr>
          <w:rFonts w:ascii="Segoe UI" w:hAnsi="Segoe UI" w:cs="Segoe UI"/>
        </w:rPr>
      </w:pPr>
      <w:r w:rsidRPr="00762EF1">
        <w:rPr>
          <w:rFonts w:ascii="Segoe UI" w:hAnsi="Segoe UI" w:cs="Segoe UI"/>
        </w:rPr>
        <w:t>Minimum 4Gb of RAM</w:t>
      </w:r>
    </w:p>
    <w:p w14:paraId="79FF9382" w14:textId="62D3E20F" w:rsidR="00706C1D" w:rsidRPr="00762EF1" w:rsidRDefault="00706C1D" w:rsidP="00706C1D">
      <w:pPr>
        <w:pStyle w:val="ListParagraph"/>
        <w:numPr>
          <w:ilvl w:val="1"/>
          <w:numId w:val="4"/>
        </w:numPr>
        <w:rPr>
          <w:rFonts w:ascii="Segoe UI" w:hAnsi="Segoe UI" w:cs="Segoe UI"/>
        </w:rPr>
      </w:pPr>
      <w:r w:rsidRPr="00762EF1">
        <w:rPr>
          <w:rFonts w:ascii="Segoe UI" w:hAnsi="Segoe UI" w:cs="Segoe UI"/>
        </w:rPr>
        <w:t xml:space="preserve">CRMGearbox performs </w:t>
      </w:r>
      <w:r w:rsidR="00FE1101" w:rsidRPr="00762EF1">
        <w:rPr>
          <w:rFonts w:ascii="Segoe UI" w:hAnsi="Segoe UI" w:cs="Segoe UI"/>
        </w:rPr>
        <w:t>more effectively with greater RAM due to a large amount of in-memory processing</w:t>
      </w:r>
    </w:p>
    <w:p w14:paraId="2A9FA1B9" w14:textId="0BF090A7" w:rsidR="00DC7918" w:rsidRPr="00762EF1" w:rsidRDefault="001B14B0" w:rsidP="00DC7918">
      <w:pPr>
        <w:pStyle w:val="ListParagraph"/>
        <w:numPr>
          <w:ilvl w:val="0"/>
          <w:numId w:val="4"/>
        </w:numPr>
        <w:rPr>
          <w:rFonts w:ascii="Segoe UI" w:hAnsi="Segoe UI" w:cs="Segoe UI"/>
        </w:rPr>
      </w:pPr>
      <w:r w:rsidRPr="00762EF1">
        <w:rPr>
          <w:rFonts w:ascii="Segoe UI" w:hAnsi="Segoe UI" w:cs="Segoe UI"/>
        </w:rPr>
        <w:t>Minimum 150Mb Disk Space</w:t>
      </w:r>
      <w:r w:rsidR="007D7744" w:rsidRPr="00762EF1">
        <w:rPr>
          <w:rFonts w:ascii="Segoe UI" w:hAnsi="Segoe UI" w:cs="Segoe UI"/>
        </w:rPr>
        <w:t xml:space="preserve"> for Application</w:t>
      </w:r>
    </w:p>
    <w:p w14:paraId="21204C27" w14:textId="2C89F448" w:rsidR="00CA69BC" w:rsidRPr="00762EF1" w:rsidRDefault="00CA69BC" w:rsidP="00CA69BC">
      <w:pPr>
        <w:pStyle w:val="ListParagraph"/>
        <w:numPr>
          <w:ilvl w:val="1"/>
          <w:numId w:val="4"/>
        </w:numPr>
        <w:rPr>
          <w:rFonts w:ascii="Segoe UI" w:hAnsi="Segoe UI" w:cs="Segoe UI"/>
        </w:rPr>
      </w:pPr>
      <w:r w:rsidRPr="00762EF1">
        <w:rPr>
          <w:rFonts w:ascii="Segoe UI" w:hAnsi="Segoe UI" w:cs="Segoe UI"/>
        </w:rPr>
        <w:t>For the CRMGearbox application to be installed</w:t>
      </w:r>
    </w:p>
    <w:p w14:paraId="509EAE5F" w14:textId="2E8083E1" w:rsidR="007D7744" w:rsidRPr="00762EF1" w:rsidRDefault="007D7744" w:rsidP="007D7744">
      <w:pPr>
        <w:pStyle w:val="ListParagraph"/>
        <w:numPr>
          <w:ilvl w:val="0"/>
          <w:numId w:val="4"/>
        </w:numPr>
        <w:rPr>
          <w:rFonts w:ascii="Segoe UI" w:hAnsi="Segoe UI" w:cs="Segoe UI"/>
        </w:rPr>
      </w:pPr>
      <w:r w:rsidRPr="00762EF1">
        <w:rPr>
          <w:rFonts w:ascii="Segoe UI" w:hAnsi="Segoe UI" w:cs="Segoe UI"/>
        </w:rPr>
        <w:t>Minimum 50Mb Disk Space for Data Storage</w:t>
      </w:r>
    </w:p>
    <w:p w14:paraId="02CD52FB" w14:textId="2F1F5CB9" w:rsidR="007D7744" w:rsidRPr="00762EF1" w:rsidRDefault="007D7744" w:rsidP="007D7744">
      <w:pPr>
        <w:pStyle w:val="ListParagraph"/>
        <w:numPr>
          <w:ilvl w:val="1"/>
          <w:numId w:val="4"/>
        </w:numPr>
        <w:rPr>
          <w:rFonts w:ascii="Segoe UI" w:hAnsi="Segoe UI" w:cs="Segoe UI"/>
        </w:rPr>
      </w:pPr>
      <w:r w:rsidRPr="00762EF1">
        <w:rPr>
          <w:rFonts w:ascii="Segoe UI" w:hAnsi="Segoe UI" w:cs="Segoe UI"/>
        </w:rPr>
        <w:t xml:space="preserve">CRMGearbox uses local file storage for </w:t>
      </w:r>
      <w:r w:rsidR="00BD5487" w:rsidRPr="00762EF1">
        <w:rPr>
          <w:rFonts w:ascii="Segoe UI" w:hAnsi="Segoe UI" w:cs="Segoe UI"/>
        </w:rPr>
        <w:t>information extracted</w:t>
      </w:r>
    </w:p>
    <w:p w14:paraId="6134FA40" w14:textId="6CE5D9EE" w:rsidR="00BD5487" w:rsidRPr="00762EF1" w:rsidRDefault="00BD5487" w:rsidP="007D7744">
      <w:pPr>
        <w:pStyle w:val="ListParagraph"/>
        <w:numPr>
          <w:ilvl w:val="1"/>
          <w:numId w:val="4"/>
        </w:numPr>
        <w:rPr>
          <w:rFonts w:ascii="Segoe UI" w:hAnsi="Segoe UI" w:cs="Segoe UI"/>
        </w:rPr>
      </w:pPr>
      <w:r w:rsidRPr="00762EF1">
        <w:rPr>
          <w:rFonts w:ascii="Segoe UI" w:hAnsi="Segoe UI" w:cs="Segoe UI"/>
        </w:rPr>
        <w:t>The total amount of data storage required will vary according to how many snapshots are</w:t>
      </w:r>
      <w:r w:rsidR="00C32CB1" w:rsidRPr="00762EF1">
        <w:rPr>
          <w:rFonts w:ascii="Segoe UI" w:hAnsi="Segoe UI" w:cs="Segoe UI"/>
        </w:rPr>
        <w:t xml:space="preserve"> created</w:t>
      </w:r>
    </w:p>
    <w:p w14:paraId="436D47FF" w14:textId="58E7BDE3" w:rsidR="00CA69BC" w:rsidRPr="00762EF1" w:rsidRDefault="00B049EA" w:rsidP="00CA69BC">
      <w:pPr>
        <w:pStyle w:val="ListParagraph"/>
        <w:numPr>
          <w:ilvl w:val="0"/>
          <w:numId w:val="4"/>
        </w:numPr>
        <w:rPr>
          <w:rFonts w:ascii="Segoe UI" w:hAnsi="Segoe UI" w:cs="Segoe UI"/>
        </w:rPr>
      </w:pPr>
      <w:r w:rsidRPr="00762EF1">
        <w:rPr>
          <w:rFonts w:ascii="Segoe UI" w:hAnsi="Segoe UI" w:cs="Segoe UI"/>
        </w:rPr>
        <w:t>Microsoft .Net Framework version 4.6.1 or greater</w:t>
      </w:r>
    </w:p>
    <w:p w14:paraId="4D6C82E2" w14:textId="1C93FDFC" w:rsidR="00E35A16" w:rsidRPr="00762EF1" w:rsidRDefault="00615D9F" w:rsidP="00CA69BC">
      <w:pPr>
        <w:pStyle w:val="ListParagraph"/>
        <w:numPr>
          <w:ilvl w:val="0"/>
          <w:numId w:val="4"/>
        </w:numPr>
        <w:rPr>
          <w:rFonts w:ascii="Segoe UI" w:hAnsi="Segoe UI" w:cs="Segoe UI"/>
        </w:rPr>
      </w:pPr>
      <w:r w:rsidRPr="00762EF1">
        <w:rPr>
          <w:rFonts w:ascii="Segoe UI" w:hAnsi="Segoe UI" w:cs="Segoe UI"/>
        </w:rPr>
        <w:t>Salesforce instance with API Enabled</w:t>
      </w:r>
    </w:p>
    <w:p w14:paraId="44B08717" w14:textId="77777777" w:rsidR="00101546" w:rsidRPr="00762EF1" w:rsidRDefault="00615D9F" w:rsidP="00615D9F">
      <w:pPr>
        <w:pStyle w:val="ListParagraph"/>
        <w:numPr>
          <w:ilvl w:val="1"/>
          <w:numId w:val="4"/>
        </w:numPr>
        <w:rPr>
          <w:rFonts w:ascii="Segoe UI" w:hAnsi="Segoe UI" w:cs="Segoe UI"/>
        </w:rPr>
      </w:pPr>
      <w:r w:rsidRPr="00762EF1">
        <w:rPr>
          <w:rFonts w:ascii="Segoe UI" w:hAnsi="Segoe UI" w:cs="Segoe UI"/>
        </w:rPr>
        <w:t xml:space="preserve">This includes Developer sandboxes, </w:t>
      </w:r>
      <w:r w:rsidR="00830847" w:rsidRPr="00762EF1">
        <w:rPr>
          <w:rFonts w:ascii="Segoe UI" w:hAnsi="Segoe UI" w:cs="Segoe UI"/>
        </w:rPr>
        <w:t xml:space="preserve">Enterprise, and </w:t>
      </w:r>
      <w:r w:rsidRPr="00762EF1">
        <w:rPr>
          <w:rFonts w:ascii="Segoe UI" w:hAnsi="Segoe UI" w:cs="Segoe UI"/>
        </w:rPr>
        <w:t>Ultimate</w:t>
      </w:r>
      <w:r w:rsidR="00830847" w:rsidRPr="00762EF1">
        <w:rPr>
          <w:rFonts w:ascii="Segoe UI" w:hAnsi="Segoe UI" w:cs="Segoe UI"/>
        </w:rPr>
        <w:t xml:space="preserve"> editions</w:t>
      </w:r>
      <w:r w:rsidR="00101546" w:rsidRPr="00762EF1">
        <w:rPr>
          <w:rFonts w:ascii="Segoe UI" w:hAnsi="Segoe UI" w:cs="Segoe UI"/>
        </w:rPr>
        <w:t xml:space="preserve"> or Professional with API Enabled</w:t>
      </w:r>
    </w:p>
    <w:p w14:paraId="74836AA9" w14:textId="24536156" w:rsidR="00AA14D7" w:rsidRPr="00762EF1" w:rsidRDefault="00615D9F" w:rsidP="00101546">
      <w:pPr>
        <w:rPr>
          <w:rFonts w:ascii="Segoe UI" w:hAnsi="Segoe UI" w:cs="Segoe UI"/>
        </w:rPr>
      </w:pPr>
      <w:r w:rsidRPr="00762EF1">
        <w:rPr>
          <w:rFonts w:ascii="Segoe UI" w:hAnsi="Segoe UI" w:cs="Segoe UI"/>
        </w:rPr>
        <w:lastRenderedPageBreak/>
        <w:t xml:space="preserve"> </w:t>
      </w:r>
    </w:p>
    <w:p w14:paraId="18242BF9" w14:textId="3AEB6B1A" w:rsidR="00BF5F49" w:rsidRPr="00762EF1" w:rsidRDefault="00BF5F49" w:rsidP="00BF5F49">
      <w:pPr>
        <w:pStyle w:val="Heading2"/>
        <w:rPr>
          <w:rFonts w:cs="Segoe UI"/>
        </w:rPr>
      </w:pPr>
      <w:bookmarkStart w:id="2" w:name="_Toc21958759"/>
      <w:r w:rsidRPr="00762EF1">
        <w:rPr>
          <w:rFonts w:cs="Segoe UI"/>
        </w:rPr>
        <w:t xml:space="preserve">1.2 </w:t>
      </w:r>
      <w:r w:rsidR="008B7C7E" w:rsidRPr="00762EF1">
        <w:rPr>
          <w:rFonts w:cs="Segoe UI"/>
        </w:rPr>
        <w:t>Product Installation</w:t>
      </w:r>
      <w:bookmarkEnd w:id="2"/>
    </w:p>
    <w:p w14:paraId="14DC9D90" w14:textId="77777777" w:rsidR="008B7C7E" w:rsidRPr="00762EF1" w:rsidRDefault="008B7C7E">
      <w:pPr>
        <w:rPr>
          <w:rFonts w:ascii="Segoe UI" w:hAnsi="Segoe UI" w:cs="Segoe UI"/>
        </w:rPr>
      </w:pPr>
    </w:p>
    <w:p w14:paraId="4D196524" w14:textId="5D56A176" w:rsidR="00457B41" w:rsidRPr="00762EF1" w:rsidRDefault="002B5192">
      <w:pPr>
        <w:rPr>
          <w:rFonts w:ascii="Segoe UI" w:hAnsi="Segoe UI" w:cs="Segoe UI"/>
        </w:rPr>
      </w:pPr>
      <w:r w:rsidRPr="00762EF1">
        <w:rPr>
          <w:rFonts w:ascii="Segoe UI" w:hAnsi="Segoe UI" w:cs="Segoe UI"/>
        </w:rPr>
        <w:t xml:space="preserve">The CRMGearbox </w:t>
      </w:r>
      <w:r w:rsidR="00457B41" w:rsidRPr="00762EF1">
        <w:rPr>
          <w:rFonts w:ascii="Segoe UI" w:hAnsi="Segoe UI" w:cs="Segoe UI"/>
        </w:rPr>
        <w:t xml:space="preserve">product </w:t>
      </w:r>
      <w:r w:rsidRPr="00762EF1">
        <w:rPr>
          <w:rFonts w:ascii="Segoe UI" w:hAnsi="Segoe UI" w:cs="Segoe UI"/>
        </w:rPr>
        <w:t>installer</w:t>
      </w:r>
      <w:r w:rsidR="00457B41" w:rsidRPr="00762EF1">
        <w:rPr>
          <w:rFonts w:ascii="Segoe UI" w:hAnsi="Segoe UI" w:cs="Segoe UI"/>
        </w:rPr>
        <w:t>s</w:t>
      </w:r>
      <w:r w:rsidRPr="00762EF1">
        <w:rPr>
          <w:rFonts w:ascii="Segoe UI" w:hAnsi="Segoe UI" w:cs="Segoe UI"/>
        </w:rPr>
        <w:t xml:space="preserve"> </w:t>
      </w:r>
      <w:r w:rsidR="00457B41" w:rsidRPr="00762EF1">
        <w:rPr>
          <w:rFonts w:ascii="Segoe UI" w:hAnsi="Segoe UI" w:cs="Segoe UI"/>
        </w:rPr>
        <w:t>are</w:t>
      </w:r>
      <w:r w:rsidRPr="00762EF1">
        <w:rPr>
          <w:rFonts w:ascii="Segoe UI" w:hAnsi="Segoe UI" w:cs="Segoe UI"/>
        </w:rPr>
        <w:t xml:space="preserve"> located</w:t>
      </w:r>
      <w:r w:rsidR="00457B41" w:rsidRPr="00762EF1">
        <w:rPr>
          <w:rFonts w:ascii="Segoe UI" w:hAnsi="Segoe UI" w:cs="Segoe UI"/>
        </w:rPr>
        <w:t xml:space="preserve"> at the following location</w:t>
      </w:r>
      <w:r w:rsidR="004C5266" w:rsidRPr="00762EF1">
        <w:rPr>
          <w:rFonts w:ascii="Segoe UI" w:hAnsi="Segoe UI" w:cs="Segoe UI"/>
        </w:rPr>
        <w:t>:</w:t>
      </w:r>
    </w:p>
    <w:p w14:paraId="5FB76379" w14:textId="431C0D70" w:rsidR="00EF6812" w:rsidRPr="00762EF1" w:rsidRDefault="00F34C74">
      <w:pPr>
        <w:rPr>
          <w:rFonts w:ascii="Segoe UI" w:hAnsi="Segoe UI" w:cs="Segoe UI"/>
        </w:rPr>
      </w:pPr>
      <w:hyperlink r:id="rId9" w:history="1">
        <w:r w:rsidR="00EF6812" w:rsidRPr="00762EF1">
          <w:rPr>
            <w:rStyle w:val="Hyperlink"/>
            <w:rFonts w:ascii="Segoe UI" w:hAnsi="Segoe UI" w:cs="Segoe UI"/>
          </w:rPr>
          <w:t>https://www.vitalengines.com/downloads</w:t>
        </w:r>
      </w:hyperlink>
    </w:p>
    <w:p w14:paraId="404710FE" w14:textId="194FECD4" w:rsidR="00B05AB5" w:rsidRPr="00762EF1" w:rsidRDefault="004C5266">
      <w:pPr>
        <w:rPr>
          <w:rFonts w:ascii="Segoe UI" w:hAnsi="Segoe UI" w:cs="Segoe UI"/>
        </w:rPr>
      </w:pPr>
      <w:r w:rsidRPr="00762EF1">
        <w:rPr>
          <w:rFonts w:ascii="Segoe UI" w:hAnsi="Segoe UI" w:cs="Segoe UI"/>
        </w:rPr>
        <w:t>Download the appropriate build for your</w:t>
      </w:r>
      <w:r w:rsidR="000E602E" w:rsidRPr="00762EF1">
        <w:rPr>
          <w:rFonts w:ascii="Segoe UI" w:hAnsi="Segoe UI" w:cs="Segoe UI"/>
        </w:rPr>
        <w:t xml:space="preserve"> operating system. Note that x86 (32bit) and x64 (64bit) builds are available for the application. </w:t>
      </w:r>
      <w:r w:rsidR="00C861C7" w:rsidRPr="00762EF1">
        <w:rPr>
          <w:rFonts w:ascii="Segoe UI" w:hAnsi="Segoe UI" w:cs="Segoe UI"/>
        </w:rPr>
        <w:t xml:space="preserve">The x64 build will only run on a 64bit operating system, while the </w:t>
      </w:r>
      <w:r w:rsidR="001B1B0E" w:rsidRPr="00762EF1">
        <w:rPr>
          <w:rFonts w:ascii="Segoe UI" w:hAnsi="Segoe UI" w:cs="Segoe UI"/>
        </w:rPr>
        <w:t>32bit builds will run on either 32bit or 64bit operating systems. The x64 bit version is recommended</w:t>
      </w:r>
      <w:r w:rsidR="00B05AB5" w:rsidRPr="00762EF1">
        <w:rPr>
          <w:rFonts w:ascii="Segoe UI" w:hAnsi="Segoe UI" w:cs="Segoe UI"/>
        </w:rPr>
        <w:t>.</w:t>
      </w:r>
      <w:r w:rsidR="001B5DD9" w:rsidRPr="00762EF1">
        <w:rPr>
          <w:rFonts w:ascii="Segoe UI" w:hAnsi="Segoe UI" w:cs="Segoe UI"/>
        </w:rPr>
        <w:t xml:space="preserve"> The installer name will follow the naming convention below:</w:t>
      </w:r>
    </w:p>
    <w:p w14:paraId="2A3D4D25" w14:textId="634EC4C5" w:rsidR="001B5DD9" w:rsidRPr="00762EF1" w:rsidRDefault="001B5DD9" w:rsidP="00D76331">
      <w:pPr>
        <w:ind w:left="720"/>
        <w:rPr>
          <w:rFonts w:ascii="Segoe UI" w:hAnsi="Segoe UI" w:cs="Segoe UI"/>
        </w:rPr>
      </w:pPr>
      <w:r w:rsidRPr="00762EF1">
        <w:rPr>
          <w:rFonts w:ascii="Segoe UI" w:hAnsi="Segoe UI" w:cs="Segoe UI"/>
        </w:rPr>
        <w:t>CRMGearbox_[VERSION]_[BITNESS].Installer.msi</w:t>
      </w:r>
    </w:p>
    <w:p w14:paraId="5FDFA3F7" w14:textId="07F5D196" w:rsidR="001B5DD9" w:rsidRPr="00762EF1" w:rsidRDefault="00CA75D2" w:rsidP="00D76331">
      <w:pPr>
        <w:ind w:left="1440"/>
        <w:rPr>
          <w:rFonts w:ascii="Segoe UI" w:hAnsi="Segoe UI" w:cs="Segoe UI"/>
        </w:rPr>
      </w:pPr>
      <w:r w:rsidRPr="00762EF1">
        <w:rPr>
          <w:rFonts w:ascii="Segoe UI" w:hAnsi="Segoe UI" w:cs="Segoe UI"/>
        </w:rPr>
        <w:t>For example:</w:t>
      </w:r>
    </w:p>
    <w:p w14:paraId="7C761711" w14:textId="357B3BD4" w:rsidR="00CA75D2" w:rsidRPr="00762EF1" w:rsidRDefault="00CA75D2" w:rsidP="00C65000">
      <w:pPr>
        <w:ind w:left="2160"/>
        <w:rPr>
          <w:rFonts w:ascii="Segoe UI" w:hAnsi="Segoe UI" w:cs="Segoe UI"/>
        </w:rPr>
      </w:pPr>
      <w:r w:rsidRPr="00762EF1">
        <w:rPr>
          <w:rFonts w:ascii="Segoe UI" w:hAnsi="Segoe UI" w:cs="Segoe UI"/>
        </w:rPr>
        <w:t>CRMGearbox_1.0.72_win32.Installer.msi</w:t>
      </w:r>
    </w:p>
    <w:p w14:paraId="6DDB9013" w14:textId="1016B819" w:rsidR="00D76331" w:rsidRPr="00762EF1" w:rsidRDefault="00D76331" w:rsidP="00C65000">
      <w:pPr>
        <w:ind w:left="2880" w:firstLine="720"/>
        <w:rPr>
          <w:rFonts w:ascii="Segoe UI" w:hAnsi="Segoe UI" w:cs="Segoe UI"/>
        </w:rPr>
      </w:pPr>
      <w:r w:rsidRPr="00762EF1">
        <w:rPr>
          <w:rFonts w:ascii="Segoe UI" w:hAnsi="Segoe UI" w:cs="Segoe UI"/>
        </w:rPr>
        <w:t>Or</w:t>
      </w:r>
    </w:p>
    <w:p w14:paraId="52A16335" w14:textId="01167EEC" w:rsidR="00D76331" w:rsidRPr="00762EF1" w:rsidRDefault="00D76331" w:rsidP="00C65000">
      <w:pPr>
        <w:ind w:left="2160"/>
        <w:rPr>
          <w:rFonts w:ascii="Segoe UI" w:hAnsi="Segoe UI" w:cs="Segoe UI"/>
        </w:rPr>
      </w:pPr>
      <w:r w:rsidRPr="00762EF1">
        <w:rPr>
          <w:rFonts w:ascii="Segoe UI" w:hAnsi="Segoe UI" w:cs="Segoe UI"/>
        </w:rPr>
        <w:t>CRMGearbox_1.0.72_win64.Installer.msi</w:t>
      </w:r>
    </w:p>
    <w:p w14:paraId="2DC9F3DD" w14:textId="6CC913F4" w:rsidR="00AA14D7" w:rsidRPr="00762EF1" w:rsidRDefault="00C65000">
      <w:pPr>
        <w:rPr>
          <w:rFonts w:ascii="Segoe UI" w:hAnsi="Segoe UI" w:cs="Segoe UI"/>
        </w:rPr>
      </w:pPr>
      <w:r w:rsidRPr="00762EF1">
        <w:rPr>
          <w:rFonts w:ascii="Segoe UI" w:hAnsi="Segoe UI" w:cs="Segoe UI"/>
        </w:rPr>
        <w:t>After downloading the appropriate version for your operating system, run the</w:t>
      </w:r>
      <w:r w:rsidR="00C240AC" w:rsidRPr="00762EF1">
        <w:rPr>
          <w:rFonts w:ascii="Segoe UI" w:hAnsi="Segoe UI" w:cs="Segoe UI"/>
        </w:rPr>
        <w:t xml:space="preserve"> installer and you will be guided through product registration and activation.</w:t>
      </w:r>
      <w:r w:rsidR="00A50818" w:rsidRPr="00762EF1">
        <w:rPr>
          <w:rFonts w:ascii="Segoe UI" w:hAnsi="Segoe UI" w:cs="Segoe UI"/>
        </w:rPr>
        <w:t xml:space="preserve"> </w:t>
      </w:r>
      <w:r w:rsidR="000452F1" w:rsidRPr="00762EF1">
        <w:rPr>
          <w:rFonts w:ascii="Segoe UI" w:hAnsi="Segoe UI" w:cs="Segoe UI"/>
        </w:rPr>
        <w:t>The registration process involves the following steps:</w:t>
      </w:r>
    </w:p>
    <w:p w14:paraId="790F6688" w14:textId="680F5D53" w:rsidR="000452F1" w:rsidRPr="00762EF1" w:rsidRDefault="000452F1" w:rsidP="000452F1">
      <w:pPr>
        <w:pStyle w:val="ListParagraph"/>
        <w:numPr>
          <w:ilvl w:val="0"/>
          <w:numId w:val="5"/>
        </w:numPr>
        <w:rPr>
          <w:rFonts w:ascii="Segoe UI" w:hAnsi="Segoe UI" w:cs="Segoe UI"/>
        </w:rPr>
      </w:pPr>
      <w:r w:rsidRPr="00762EF1">
        <w:rPr>
          <w:rFonts w:ascii="Segoe UI" w:hAnsi="Segoe UI" w:cs="Segoe UI"/>
        </w:rPr>
        <w:t>Enter a Product Key</w:t>
      </w:r>
    </w:p>
    <w:p w14:paraId="2CE3B0D9" w14:textId="77777777" w:rsidR="00706C7F" w:rsidRPr="00762EF1" w:rsidRDefault="000452F1" w:rsidP="000452F1">
      <w:pPr>
        <w:pStyle w:val="ListParagraph"/>
        <w:numPr>
          <w:ilvl w:val="1"/>
          <w:numId w:val="5"/>
        </w:numPr>
        <w:rPr>
          <w:rFonts w:ascii="Segoe UI" w:hAnsi="Segoe UI" w:cs="Segoe UI"/>
        </w:rPr>
      </w:pPr>
      <w:r w:rsidRPr="00762EF1">
        <w:rPr>
          <w:rFonts w:ascii="Segoe UI" w:hAnsi="Segoe UI" w:cs="Segoe UI"/>
        </w:rPr>
        <w:t xml:space="preserve">This key will have been provided during the </w:t>
      </w:r>
      <w:r w:rsidR="00F732FC" w:rsidRPr="00762EF1">
        <w:rPr>
          <w:rFonts w:ascii="Segoe UI" w:hAnsi="Segoe UI" w:cs="Segoe UI"/>
        </w:rPr>
        <w:t>Trial Request registration process, or via the fulfillment email provided through the Vital Engines LLC webstore</w:t>
      </w:r>
    </w:p>
    <w:p w14:paraId="307C1AEF" w14:textId="51C48C40" w:rsidR="000452F1" w:rsidRPr="00762EF1" w:rsidRDefault="00706C7F" w:rsidP="006D367E">
      <w:pPr>
        <w:pStyle w:val="ListParagraph"/>
        <w:numPr>
          <w:ilvl w:val="1"/>
          <w:numId w:val="5"/>
        </w:numPr>
        <w:rPr>
          <w:rFonts w:ascii="Segoe UI" w:hAnsi="Segoe UI" w:cs="Segoe UI"/>
        </w:rPr>
      </w:pPr>
      <w:r w:rsidRPr="00762EF1">
        <w:rPr>
          <w:rFonts w:ascii="Segoe UI" w:hAnsi="Segoe UI" w:cs="Segoe UI"/>
        </w:rPr>
        <w:t>For Trial Keys</w:t>
      </w:r>
      <w:r w:rsidR="004E0397" w:rsidRPr="00762EF1">
        <w:rPr>
          <w:rFonts w:ascii="Segoe UI" w:hAnsi="Segoe UI" w:cs="Segoe UI"/>
        </w:rPr>
        <w:t xml:space="preserve"> (evaluation), </w:t>
      </w:r>
      <w:r w:rsidR="006D367E" w:rsidRPr="00762EF1">
        <w:rPr>
          <w:rFonts w:ascii="Segoe UI" w:hAnsi="Segoe UI" w:cs="Segoe UI"/>
        </w:rPr>
        <w:t>some</w:t>
      </w:r>
      <w:r w:rsidR="004E0397" w:rsidRPr="00762EF1">
        <w:rPr>
          <w:rFonts w:ascii="Segoe UI" w:hAnsi="Segoe UI" w:cs="Segoe UI"/>
        </w:rPr>
        <w:t xml:space="preserve"> information provided during </w:t>
      </w:r>
      <w:r w:rsidR="006D367E" w:rsidRPr="00762EF1">
        <w:rPr>
          <w:rFonts w:ascii="Segoe UI" w:hAnsi="Segoe UI" w:cs="Segoe UI"/>
        </w:rPr>
        <w:t>signup will be carried into the registration page</w:t>
      </w:r>
    </w:p>
    <w:p w14:paraId="7C454944" w14:textId="42279FA3" w:rsidR="00780A61" w:rsidRPr="00762EF1" w:rsidRDefault="00780A61" w:rsidP="006D367E">
      <w:pPr>
        <w:pStyle w:val="ListParagraph"/>
        <w:numPr>
          <w:ilvl w:val="1"/>
          <w:numId w:val="5"/>
        </w:numPr>
        <w:rPr>
          <w:rFonts w:ascii="Segoe UI" w:hAnsi="Segoe UI" w:cs="Segoe UI"/>
        </w:rPr>
      </w:pPr>
      <w:r w:rsidRPr="00762EF1">
        <w:rPr>
          <w:rFonts w:ascii="Segoe UI" w:hAnsi="Segoe UI" w:cs="Segoe UI"/>
        </w:rPr>
        <w:t>For permanent (subscription) keys, you must provide an email address</w:t>
      </w:r>
      <w:r w:rsidR="00250DB0" w:rsidRPr="00762EF1">
        <w:rPr>
          <w:rFonts w:ascii="Segoe UI" w:hAnsi="Segoe UI" w:cs="Segoe UI"/>
        </w:rPr>
        <w:t xml:space="preserve"> that will be verified</w:t>
      </w:r>
    </w:p>
    <w:p w14:paraId="05240E07" w14:textId="63608CC7" w:rsidR="00250DB0" w:rsidRPr="00762EF1" w:rsidRDefault="00250DB0" w:rsidP="00250DB0">
      <w:pPr>
        <w:pStyle w:val="ListParagraph"/>
        <w:numPr>
          <w:ilvl w:val="2"/>
          <w:numId w:val="5"/>
        </w:numPr>
        <w:rPr>
          <w:rFonts w:ascii="Segoe UI" w:hAnsi="Segoe UI" w:cs="Segoe UI"/>
        </w:rPr>
      </w:pPr>
      <w:r w:rsidRPr="00762EF1">
        <w:rPr>
          <w:rFonts w:ascii="Segoe UI" w:hAnsi="Segoe UI" w:cs="Segoe UI"/>
        </w:rPr>
        <w:t>This ensures that we can identify who has registered each product key for support and licensing purposes</w:t>
      </w:r>
    </w:p>
    <w:p w14:paraId="0A058DAE" w14:textId="5C2D953D" w:rsidR="00250DB0" w:rsidRPr="00762EF1" w:rsidRDefault="00250DB0" w:rsidP="00250DB0">
      <w:pPr>
        <w:pStyle w:val="ListParagraph"/>
        <w:numPr>
          <w:ilvl w:val="2"/>
          <w:numId w:val="5"/>
        </w:numPr>
        <w:rPr>
          <w:rFonts w:ascii="Segoe UI" w:hAnsi="Segoe UI" w:cs="Segoe UI"/>
        </w:rPr>
      </w:pPr>
      <w:r w:rsidRPr="00762EF1">
        <w:rPr>
          <w:rFonts w:ascii="Segoe UI" w:hAnsi="Segoe UI" w:cs="Segoe UI"/>
        </w:rPr>
        <w:t xml:space="preserve">Email addresses are used solely for </w:t>
      </w:r>
      <w:r w:rsidR="00C75E3B" w:rsidRPr="00762EF1">
        <w:rPr>
          <w:rFonts w:ascii="Segoe UI" w:hAnsi="Segoe UI" w:cs="Segoe UI"/>
        </w:rPr>
        <w:t>support and licensing</w:t>
      </w:r>
    </w:p>
    <w:p w14:paraId="2EC06E63" w14:textId="37054D80" w:rsidR="006D367E" w:rsidRPr="00762EF1" w:rsidRDefault="006D367E" w:rsidP="00706C7F">
      <w:pPr>
        <w:pStyle w:val="ListParagraph"/>
        <w:numPr>
          <w:ilvl w:val="0"/>
          <w:numId w:val="5"/>
        </w:numPr>
        <w:rPr>
          <w:rFonts w:ascii="Segoe UI" w:hAnsi="Segoe UI" w:cs="Segoe UI"/>
        </w:rPr>
      </w:pPr>
      <w:r w:rsidRPr="00762EF1">
        <w:rPr>
          <w:rFonts w:ascii="Segoe UI" w:hAnsi="Segoe UI" w:cs="Segoe UI"/>
        </w:rPr>
        <w:t>Provide you</w:t>
      </w:r>
      <w:r w:rsidR="00403739" w:rsidRPr="00762EF1">
        <w:rPr>
          <w:rFonts w:ascii="Segoe UI" w:hAnsi="Segoe UI" w:cs="Segoe UI"/>
        </w:rPr>
        <w:t>r</w:t>
      </w:r>
      <w:r w:rsidRPr="00762EF1">
        <w:rPr>
          <w:rFonts w:ascii="Segoe UI" w:hAnsi="Segoe UI" w:cs="Segoe UI"/>
        </w:rPr>
        <w:t xml:space="preserve"> Location</w:t>
      </w:r>
    </w:p>
    <w:p w14:paraId="2E12B156" w14:textId="4C0DAC68" w:rsidR="006D367E" w:rsidRPr="00762EF1" w:rsidRDefault="006D367E" w:rsidP="006D367E">
      <w:pPr>
        <w:pStyle w:val="ListParagraph"/>
        <w:numPr>
          <w:ilvl w:val="1"/>
          <w:numId w:val="5"/>
        </w:numPr>
        <w:rPr>
          <w:rFonts w:ascii="Segoe UI" w:hAnsi="Segoe UI" w:cs="Segoe UI"/>
        </w:rPr>
      </w:pPr>
      <w:r w:rsidRPr="00762EF1">
        <w:rPr>
          <w:rFonts w:ascii="Segoe UI" w:hAnsi="Segoe UI" w:cs="Segoe UI"/>
        </w:rPr>
        <w:t xml:space="preserve">Indicate if you are </w:t>
      </w:r>
      <w:r w:rsidR="00780A61" w:rsidRPr="00762EF1">
        <w:rPr>
          <w:rFonts w:ascii="Segoe UI" w:hAnsi="Segoe UI" w:cs="Segoe UI"/>
        </w:rPr>
        <w:t>in the United States or International</w:t>
      </w:r>
    </w:p>
    <w:p w14:paraId="439BF9A2" w14:textId="2C5BCBEF" w:rsidR="00780A61" w:rsidRPr="00762EF1" w:rsidRDefault="00C75E3B" w:rsidP="00780A61">
      <w:pPr>
        <w:pStyle w:val="ListParagraph"/>
        <w:numPr>
          <w:ilvl w:val="0"/>
          <w:numId w:val="5"/>
        </w:numPr>
        <w:rPr>
          <w:rFonts w:ascii="Segoe UI" w:hAnsi="Segoe UI" w:cs="Segoe UI"/>
        </w:rPr>
      </w:pPr>
      <w:r w:rsidRPr="00762EF1">
        <w:rPr>
          <w:rFonts w:ascii="Segoe UI" w:hAnsi="Segoe UI" w:cs="Segoe UI"/>
        </w:rPr>
        <w:t>Enter basic Registration Information</w:t>
      </w:r>
    </w:p>
    <w:p w14:paraId="58AB48D8" w14:textId="4156F08A" w:rsidR="00C75E3B" w:rsidRPr="00762EF1" w:rsidRDefault="00C75E3B" w:rsidP="00C75E3B">
      <w:pPr>
        <w:pStyle w:val="ListParagraph"/>
        <w:numPr>
          <w:ilvl w:val="1"/>
          <w:numId w:val="5"/>
        </w:numPr>
        <w:rPr>
          <w:rFonts w:ascii="Segoe UI" w:hAnsi="Segoe UI" w:cs="Segoe UI"/>
        </w:rPr>
      </w:pPr>
      <w:r w:rsidRPr="00762EF1">
        <w:rPr>
          <w:rFonts w:ascii="Segoe UI" w:hAnsi="Segoe UI" w:cs="Segoe UI"/>
        </w:rPr>
        <w:t>E.g. Name, Company, Location</w:t>
      </w:r>
    </w:p>
    <w:p w14:paraId="3F56A65D" w14:textId="70A494C3" w:rsidR="00A9482E" w:rsidRPr="00762EF1" w:rsidRDefault="00A9482E" w:rsidP="00A9482E">
      <w:pPr>
        <w:pStyle w:val="ListParagraph"/>
        <w:numPr>
          <w:ilvl w:val="2"/>
          <w:numId w:val="5"/>
        </w:numPr>
        <w:rPr>
          <w:rFonts w:ascii="Segoe UI" w:hAnsi="Segoe UI" w:cs="Segoe UI"/>
        </w:rPr>
      </w:pPr>
      <w:r w:rsidRPr="00762EF1">
        <w:rPr>
          <w:rFonts w:ascii="Segoe UI" w:hAnsi="Segoe UI" w:cs="Segoe UI"/>
        </w:rPr>
        <w:t>Email Address will be automatically entered based on the Trial Email Address or what had been previously verified</w:t>
      </w:r>
    </w:p>
    <w:p w14:paraId="3538F9A6" w14:textId="7D5195D0" w:rsidR="00C75E3B" w:rsidRPr="00762EF1" w:rsidRDefault="006007D1" w:rsidP="00C75E3B">
      <w:pPr>
        <w:pStyle w:val="ListParagraph"/>
        <w:numPr>
          <w:ilvl w:val="1"/>
          <w:numId w:val="5"/>
        </w:numPr>
        <w:rPr>
          <w:rFonts w:ascii="Segoe UI" w:hAnsi="Segoe UI" w:cs="Segoe UI"/>
        </w:rPr>
      </w:pPr>
      <w:r w:rsidRPr="00762EF1">
        <w:rPr>
          <w:rFonts w:ascii="Segoe UI" w:hAnsi="Segoe UI" w:cs="Segoe UI"/>
        </w:rPr>
        <w:t xml:space="preserve">Only a few fields are required, </w:t>
      </w:r>
      <w:r w:rsidR="00673E6A" w:rsidRPr="00762EF1">
        <w:rPr>
          <w:rFonts w:ascii="Segoe UI" w:hAnsi="Segoe UI" w:cs="Segoe UI"/>
        </w:rPr>
        <w:t>additional information is optional</w:t>
      </w:r>
    </w:p>
    <w:p w14:paraId="3DED3B4F" w14:textId="36F8CDBC" w:rsidR="00673E6A" w:rsidRPr="00762EF1" w:rsidRDefault="00377C92" w:rsidP="00673E6A">
      <w:pPr>
        <w:pStyle w:val="ListParagraph"/>
        <w:numPr>
          <w:ilvl w:val="0"/>
          <w:numId w:val="5"/>
        </w:numPr>
        <w:rPr>
          <w:rFonts w:ascii="Segoe UI" w:hAnsi="Segoe UI" w:cs="Segoe UI"/>
        </w:rPr>
      </w:pPr>
      <w:r w:rsidRPr="00762EF1">
        <w:rPr>
          <w:rFonts w:ascii="Segoe UI" w:hAnsi="Segoe UI" w:cs="Segoe UI"/>
        </w:rPr>
        <w:t>Finish</w:t>
      </w:r>
    </w:p>
    <w:p w14:paraId="01F96CB5" w14:textId="1836B8B3" w:rsidR="00377C92" w:rsidRPr="00762EF1" w:rsidRDefault="00377C92" w:rsidP="00377C92">
      <w:pPr>
        <w:pStyle w:val="ListParagraph"/>
        <w:numPr>
          <w:ilvl w:val="1"/>
          <w:numId w:val="5"/>
        </w:numPr>
        <w:rPr>
          <w:rFonts w:ascii="Segoe UI" w:hAnsi="Segoe UI" w:cs="Segoe UI"/>
        </w:rPr>
      </w:pPr>
      <w:r w:rsidRPr="00762EF1">
        <w:rPr>
          <w:rFonts w:ascii="Segoe UI" w:hAnsi="Segoe UI" w:cs="Segoe UI"/>
        </w:rPr>
        <w:t>At this point, the application will retrieve a license for the product based on the Product Key you have provided</w:t>
      </w:r>
    </w:p>
    <w:p w14:paraId="1959C7D1" w14:textId="514EF459" w:rsidR="00615D9F" w:rsidRPr="00762EF1" w:rsidRDefault="00A87116" w:rsidP="00212B34">
      <w:pPr>
        <w:pStyle w:val="Heading1"/>
        <w:rPr>
          <w:rFonts w:ascii="Segoe UI" w:hAnsi="Segoe UI" w:cs="Segoe UI"/>
        </w:rPr>
      </w:pPr>
      <w:bookmarkStart w:id="3" w:name="_Toc21958760"/>
      <w:r w:rsidRPr="00762EF1">
        <w:rPr>
          <w:rFonts w:ascii="Segoe UI" w:hAnsi="Segoe UI" w:cs="Segoe UI"/>
        </w:rPr>
        <w:lastRenderedPageBreak/>
        <w:t xml:space="preserve">2.0 </w:t>
      </w:r>
      <w:r w:rsidR="00190FD8" w:rsidRPr="00762EF1">
        <w:rPr>
          <w:rFonts w:ascii="Segoe UI" w:hAnsi="Segoe UI" w:cs="Segoe UI"/>
        </w:rPr>
        <w:t>Creating a CRMGearbox Solution</w:t>
      </w:r>
      <w:bookmarkEnd w:id="3"/>
    </w:p>
    <w:p w14:paraId="01AFE847" w14:textId="6CA180B2" w:rsidR="00190FD8" w:rsidRPr="00762EF1" w:rsidRDefault="00190FD8" w:rsidP="00190FD8">
      <w:pPr>
        <w:rPr>
          <w:rFonts w:ascii="Segoe UI" w:hAnsi="Segoe UI" w:cs="Segoe UI"/>
        </w:rPr>
      </w:pPr>
    </w:p>
    <w:p w14:paraId="0AD31412" w14:textId="28720268" w:rsidR="00212B34" w:rsidRPr="00762EF1" w:rsidRDefault="00212B34" w:rsidP="00190FD8">
      <w:pPr>
        <w:rPr>
          <w:rFonts w:ascii="Segoe UI" w:hAnsi="Segoe UI" w:cs="Segoe UI"/>
        </w:rPr>
      </w:pPr>
      <w:r w:rsidRPr="00762EF1">
        <w:rPr>
          <w:rFonts w:ascii="Segoe UI" w:hAnsi="Segoe UI" w:cs="Segoe UI"/>
        </w:rPr>
        <w:t xml:space="preserve">CRMGearbox </w:t>
      </w:r>
      <w:r w:rsidR="00A11D07" w:rsidRPr="00762EF1">
        <w:rPr>
          <w:rFonts w:ascii="Segoe UI" w:hAnsi="Segoe UI" w:cs="Segoe UI"/>
        </w:rPr>
        <w:t>allows users to create Solutions</w:t>
      </w:r>
      <w:r w:rsidR="008930E6" w:rsidRPr="00762EF1">
        <w:rPr>
          <w:rFonts w:ascii="Segoe UI" w:hAnsi="Segoe UI" w:cs="Segoe UI"/>
        </w:rPr>
        <w:t xml:space="preserve"> to group</w:t>
      </w:r>
      <w:r w:rsidR="009F3A3D" w:rsidRPr="00762EF1">
        <w:rPr>
          <w:rFonts w:ascii="Segoe UI" w:hAnsi="Segoe UI" w:cs="Segoe UI"/>
        </w:rPr>
        <w:t xml:space="preserve"> a list of Salesforce Connections together. </w:t>
      </w:r>
      <w:r w:rsidR="00466DE6" w:rsidRPr="00762EF1">
        <w:rPr>
          <w:rFonts w:ascii="Segoe UI" w:hAnsi="Segoe UI" w:cs="Segoe UI"/>
        </w:rPr>
        <w:t>Typically, users will have a Production Salesforce instance and additional Sandbox instances that they would like to access frequently</w:t>
      </w:r>
      <w:r w:rsidR="0055026F" w:rsidRPr="00762EF1">
        <w:rPr>
          <w:rFonts w:ascii="Segoe UI" w:hAnsi="Segoe UI" w:cs="Segoe UI"/>
        </w:rPr>
        <w:t xml:space="preserve"> and be </w:t>
      </w:r>
      <w:r w:rsidR="004B2D01" w:rsidRPr="00762EF1">
        <w:rPr>
          <w:rFonts w:ascii="Segoe UI" w:hAnsi="Segoe UI" w:cs="Segoe UI"/>
        </w:rPr>
        <w:t xml:space="preserve">organized with each other. </w:t>
      </w:r>
      <w:r w:rsidR="00094550" w:rsidRPr="00762EF1">
        <w:rPr>
          <w:rFonts w:ascii="Segoe UI" w:hAnsi="Segoe UI" w:cs="Segoe UI"/>
        </w:rPr>
        <w:t>Before creating a solution, consider the following best practices</w:t>
      </w:r>
      <w:r w:rsidR="00DC205C" w:rsidRPr="00762EF1">
        <w:rPr>
          <w:rFonts w:ascii="Segoe UI" w:hAnsi="Segoe UI" w:cs="Segoe UI"/>
        </w:rPr>
        <w:t>:</w:t>
      </w:r>
    </w:p>
    <w:p w14:paraId="38D324E7" w14:textId="018630F8" w:rsidR="00DC205C" w:rsidRPr="00762EF1" w:rsidRDefault="00DC205C" w:rsidP="00DC205C">
      <w:pPr>
        <w:pStyle w:val="ListParagraph"/>
        <w:numPr>
          <w:ilvl w:val="0"/>
          <w:numId w:val="6"/>
        </w:numPr>
        <w:rPr>
          <w:rFonts w:ascii="Segoe UI" w:hAnsi="Segoe UI" w:cs="Segoe UI"/>
        </w:rPr>
      </w:pPr>
      <w:r w:rsidRPr="00762EF1">
        <w:rPr>
          <w:rFonts w:ascii="Segoe UI" w:hAnsi="Segoe UI" w:cs="Segoe UI"/>
        </w:rPr>
        <w:t xml:space="preserve">The name for your </w:t>
      </w:r>
      <w:r w:rsidR="003C19B9" w:rsidRPr="00762EF1">
        <w:rPr>
          <w:rFonts w:ascii="Segoe UI" w:hAnsi="Segoe UI" w:cs="Segoe UI"/>
        </w:rPr>
        <w:t xml:space="preserve">Solution should </w:t>
      </w:r>
      <w:r w:rsidR="00DD769E" w:rsidRPr="00762EF1">
        <w:rPr>
          <w:rFonts w:ascii="Segoe UI" w:hAnsi="Segoe UI" w:cs="Segoe UI"/>
        </w:rPr>
        <w:t>include some concept of the realm you intend to work in</w:t>
      </w:r>
    </w:p>
    <w:p w14:paraId="141140AF" w14:textId="1CAC1293" w:rsidR="00DD769E" w:rsidRPr="00762EF1" w:rsidRDefault="00104194" w:rsidP="00DD769E">
      <w:pPr>
        <w:pStyle w:val="ListParagraph"/>
        <w:numPr>
          <w:ilvl w:val="1"/>
          <w:numId w:val="6"/>
        </w:numPr>
        <w:rPr>
          <w:rFonts w:ascii="Segoe UI" w:hAnsi="Segoe UI" w:cs="Segoe UI"/>
        </w:rPr>
      </w:pPr>
      <w:r w:rsidRPr="00762EF1">
        <w:rPr>
          <w:rFonts w:ascii="Segoe UI" w:hAnsi="Segoe UI" w:cs="Segoe UI"/>
        </w:rPr>
        <w:t xml:space="preserve">if you have just one production Salesforce instance, but multiple sandboxes, consider naming it after your company </w:t>
      </w:r>
    </w:p>
    <w:p w14:paraId="3C114922" w14:textId="5140819E" w:rsidR="00760520" w:rsidRPr="00762EF1" w:rsidRDefault="00760520" w:rsidP="00760520">
      <w:pPr>
        <w:pStyle w:val="ListParagraph"/>
        <w:numPr>
          <w:ilvl w:val="2"/>
          <w:numId w:val="6"/>
        </w:numPr>
        <w:rPr>
          <w:rFonts w:ascii="Segoe UI" w:hAnsi="Segoe UI" w:cs="Segoe UI"/>
        </w:rPr>
      </w:pPr>
      <w:r w:rsidRPr="00762EF1">
        <w:rPr>
          <w:rFonts w:ascii="Segoe UI" w:hAnsi="Segoe UI" w:cs="Segoe UI"/>
        </w:rPr>
        <w:t>For example, ACME Corporation has a single SFDC production instance</w:t>
      </w:r>
    </w:p>
    <w:p w14:paraId="32B96DFB" w14:textId="1A91BB60" w:rsidR="00760520" w:rsidRPr="00762EF1" w:rsidRDefault="001C36A8" w:rsidP="00760520">
      <w:pPr>
        <w:pStyle w:val="ListParagraph"/>
        <w:numPr>
          <w:ilvl w:val="3"/>
          <w:numId w:val="6"/>
        </w:numPr>
        <w:rPr>
          <w:rFonts w:ascii="Segoe UI" w:hAnsi="Segoe UI" w:cs="Segoe UI"/>
        </w:rPr>
      </w:pPr>
      <w:r w:rsidRPr="00762EF1">
        <w:rPr>
          <w:rFonts w:ascii="Segoe UI" w:hAnsi="Segoe UI" w:cs="Segoe UI"/>
        </w:rPr>
        <w:t>Name your Solution “ACME Corporation”</w:t>
      </w:r>
    </w:p>
    <w:p w14:paraId="63CE0A5E" w14:textId="46F98EEF" w:rsidR="001C36A8" w:rsidRPr="00762EF1" w:rsidRDefault="003C68FB" w:rsidP="001C36A8">
      <w:pPr>
        <w:pStyle w:val="ListParagraph"/>
        <w:numPr>
          <w:ilvl w:val="1"/>
          <w:numId w:val="6"/>
        </w:numPr>
        <w:rPr>
          <w:rFonts w:ascii="Segoe UI" w:hAnsi="Segoe UI" w:cs="Segoe UI"/>
        </w:rPr>
      </w:pPr>
      <w:r w:rsidRPr="00762EF1">
        <w:rPr>
          <w:rFonts w:ascii="Segoe UI" w:hAnsi="Segoe UI" w:cs="Segoe UI"/>
        </w:rPr>
        <w:t>If you have multiple instances, consider naming with your company name</w:t>
      </w:r>
      <w:r w:rsidR="002951D5" w:rsidRPr="00762EF1">
        <w:rPr>
          <w:rFonts w:ascii="Segoe UI" w:hAnsi="Segoe UI" w:cs="Segoe UI"/>
        </w:rPr>
        <w:t xml:space="preserve"> followed by the instance purpose</w:t>
      </w:r>
    </w:p>
    <w:p w14:paraId="47553871" w14:textId="304FFFD0" w:rsidR="002951D5" w:rsidRPr="00762EF1" w:rsidRDefault="002951D5" w:rsidP="002951D5">
      <w:pPr>
        <w:pStyle w:val="ListParagraph"/>
        <w:numPr>
          <w:ilvl w:val="2"/>
          <w:numId w:val="6"/>
        </w:numPr>
        <w:rPr>
          <w:rFonts w:ascii="Segoe UI" w:hAnsi="Segoe UI" w:cs="Segoe UI"/>
        </w:rPr>
      </w:pPr>
      <w:r w:rsidRPr="00762EF1">
        <w:rPr>
          <w:rFonts w:ascii="Segoe UI" w:hAnsi="Segoe UI" w:cs="Segoe UI"/>
        </w:rPr>
        <w:t>For example, ACME Corporation has two SFDC production instances</w:t>
      </w:r>
    </w:p>
    <w:p w14:paraId="2B631FEB" w14:textId="2617A70D" w:rsidR="002951D5" w:rsidRPr="00762EF1" w:rsidRDefault="009557C3" w:rsidP="002951D5">
      <w:pPr>
        <w:pStyle w:val="ListParagraph"/>
        <w:numPr>
          <w:ilvl w:val="3"/>
          <w:numId w:val="6"/>
        </w:numPr>
        <w:rPr>
          <w:rFonts w:ascii="Segoe UI" w:hAnsi="Segoe UI" w:cs="Segoe UI"/>
        </w:rPr>
      </w:pPr>
      <w:r w:rsidRPr="00762EF1">
        <w:rPr>
          <w:rFonts w:ascii="Segoe UI" w:hAnsi="Segoe UI" w:cs="Segoe UI"/>
        </w:rPr>
        <w:t>One instance is the Sales Cloud and another is Service Cloud</w:t>
      </w:r>
    </w:p>
    <w:p w14:paraId="74706367" w14:textId="5B8D5E9D" w:rsidR="009557C3" w:rsidRPr="00762EF1" w:rsidRDefault="00383ABD" w:rsidP="002951D5">
      <w:pPr>
        <w:pStyle w:val="ListParagraph"/>
        <w:numPr>
          <w:ilvl w:val="3"/>
          <w:numId w:val="6"/>
        </w:numPr>
        <w:rPr>
          <w:rFonts w:ascii="Segoe UI" w:hAnsi="Segoe UI" w:cs="Segoe UI"/>
        </w:rPr>
      </w:pPr>
      <w:r w:rsidRPr="00762EF1">
        <w:rPr>
          <w:rFonts w:ascii="Segoe UI" w:hAnsi="Segoe UI" w:cs="Segoe UI"/>
        </w:rPr>
        <w:t>Consider creating two solutions</w:t>
      </w:r>
    </w:p>
    <w:p w14:paraId="59739DE0" w14:textId="3F5A5174" w:rsidR="00383ABD" w:rsidRPr="00762EF1" w:rsidRDefault="00383ABD" w:rsidP="00383ABD">
      <w:pPr>
        <w:pStyle w:val="ListParagraph"/>
        <w:numPr>
          <w:ilvl w:val="4"/>
          <w:numId w:val="6"/>
        </w:numPr>
        <w:rPr>
          <w:rFonts w:ascii="Segoe UI" w:hAnsi="Segoe UI" w:cs="Segoe UI"/>
        </w:rPr>
      </w:pPr>
      <w:r w:rsidRPr="00762EF1">
        <w:rPr>
          <w:rFonts w:ascii="Segoe UI" w:hAnsi="Segoe UI" w:cs="Segoe UI"/>
        </w:rPr>
        <w:t>ACME Corporation Sales</w:t>
      </w:r>
    </w:p>
    <w:p w14:paraId="06F3B486" w14:textId="2D572F81" w:rsidR="004E24A3" w:rsidRPr="00762EF1" w:rsidRDefault="004E24A3" w:rsidP="00383ABD">
      <w:pPr>
        <w:pStyle w:val="ListParagraph"/>
        <w:numPr>
          <w:ilvl w:val="4"/>
          <w:numId w:val="6"/>
        </w:numPr>
        <w:rPr>
          <w:rFonts w:ascii="Segoe UI" w:hAnsi="Segoe UI" w:cs="Segoe UI"/>
        </w:rPr>
      </w:pPr>
      <w:r w:rsidRPr="00762EF1">
        <w:rPr>
          <w:rFonts w:ascii="Segoe UI" w:hAnsi="Segoe UI" w:cs="Segoe UI"/>
        </w:rPr>
        <w:t>ACME Corporation Services</w:t>
      </w:r>
    </w:p>
    <w:p w14:paraId="65FCC85B" w14:textId="16988B5B" w:rsidR="002951D5" w:rsidRPr="00762EF1" w:rsidRDefault="004E24A3" w:rsidP="004E24A3">
      <w:pPr>
        <w:pStyle w:val="ListParagraph"/>
        <w:numPr>
          <w:ilvl w:val="1"/>
          <w:numId w:val="6"/>
        </w:numPr>
        <w:rPr>
          <w:rFonts w:ascii="Segoe UI" w:hAnsi="Segoe UI" w:cs="Segoe UI"/>
        </w:rPr>
      </w:pPr>
      <w:r w:rsidRPr="00762EF1">
        <w:rPr>
          <w:rFonts w:ascii="Segoe UI" w:hAnsi="Segoe UI" w:cs="Segoe UI"/>
        </w:rPr>
        <w:t xml:space="preserve">It is not mandatory to use company name as a solution name, nor is it required to </w:t>
      </w:r>
      <w:r w:rsidR="00DC0BC8" w:rsidRPr="00762EF1">
        <w:rPr>
          <w:rFonts w:ascii="Segoe UI" w:hAnsi="Segoe UI" w:cs="Segoe UI"/>
        </w:rPr>
        <w:t>split connections into multiple solutions</w:t>
      </w:r>
    </w:p>
    <w:p w14:paraId="7526E1BF" w14:textId="06F95A96" w:rsidR="00DC0BC8" w:rsidRPr="00762EF1" w:rsidRDefault="00DC0BC8" w:rsidP="00DC0BC8">
      <w:pPr>
        <w:pStyle w:val="ListParagraph"/>
        <w:numPr>
          <w:ilvl w:val="0"/>
          <w:numId w:val="6"/>
        </w:numPr>
        <w:rPr>
          <w:rFonts w:ascii="Segoe UI" w:hAnsi="Segoe UI" w:cs="Segoe UI"/>
        </w:rPr>
      </w:pPr>
      <w:r w:rsidRPr="00762EF1">
        <w:rPr>
          <w:rFonts w:ascii="Segoe UI" w:hAnsi="Segoe UI" w:cs="Segoe UI"/>
        </w:rPr>
        <w:t>The solution name you choose will create a file and folder for the storage of the CRMGearbox SFDC Connections and any metadata downloaded from your Salesforce instances</w:t>
      </w:r>
    </w:p>
    <w:p w14:paraId="2714DB79" w14:textId="62886D19" w:rsidR="005A707F" w:rsidRPr="00762EF1" w:rsidRDefault="005A707F" w:rsidP="005A707F">
      <w:pPr>
        <w:pStyle w:val="ListParagraph"/>
        <w:numPr>
          <w:ilvl w:val="1"/>
          <w:numId w:val="6"/>
        </w:numPr>
        <w:rPr>
          <w:rFonts w:ascii="Segoe UI" w:hAnsi="Segoe UI" w:cs="Segoe UI"/>
        </w:rPr>
      </w:pPr>
      <w:r w:rsidRPr="00762EF1">
        <w:rPr>
          <w:rFonts w:ascii="Segoe UI" w:hAnsi="Segoe UI" w:cs="Segoe UI"/>
        </w:rPr>
        <w:t>If you intend to move the CRMGearbox Solution file (ends with a .cgs suffix), you must also move the folder</w:t>
      </w:r>
      <w:r w:rsidR="002D49FC" w:rsidRPr="00762EF1">
        <w:rPr>
          <w:rFonts w:ascii="Segoe UI" w:hAnsi="Segoe UI" w:cs="Segoe UI"/>
        </w:rPr>
        <w:t xml:space="preserve"> with the same name adjacent to the .cgs file</w:t>
      </w:r>
    </w:p>
    <w:p w14:paraId="26CE3179" w14:textId="39CE880C" w:rsidR="002D49FC" w:rsidRPr="00762EF1" w:rsidRDefault="002D49FC" w:rsidP="002D49FC">
      <w:pPr>
        <w:pStyle w:val="ListParagraph"/>
        <w:numPr>
          <w:ilvl w:val="2"/>
          <w:numId w:val="6"/>
        </w:numPr>
        <w:rPr>
          <w:rFonts w:ascii="Segoe UI" w:hAnsi="Segoe UI" w:cs="Segoe UI"/>
        </w:rPr>
      </w:pPr>
      <w:r w:rsidRPr="00762EF1">
        <w:rPr>
          <w:rFonts w:ascii="Segoe UI" w:hAnsi="Segoe UI" w:cs="Segoe UI"/>
        </w:rPr>
        <w:t>The .cgs file and solution folder must be in the same directory</w:t>
      </w:r>
    </w:p>
    <w:p w14:paraId="4345FE2B" w14:textId="6C45A04A" w:rsidR="003A0220" w:rsidRPr="00762EF1" w:rsidRDefault="003A0220" w:rsidP="003A0220">
      <w:pPr>
        <w:pStyle w:val="ListParagraph"/>
        <w:numPr>
          <w:ilvl w:val="0"/>
          <w:numId w:val="6"/>
        </w:numPr>
        <w:rPr>
          <w:rFonts w:ascii="Segoe UI" w:hAnsi="Segoe UI" w:cs="Segoe UI"/>
        </w:rPr>
      </w:pPr>
      <w:r w:rsidRPr="00762EF1">
        <w:rPr>
          <w:rFonts w:ascii="Segoe UI" w:hAnsi="Segoe UI" w:cs="Segoe UI"/>
        </w:rPr>
        <w:t xml:space="preserve">CRMGearbox will create a default </w:t>
      </w:r>
      <w:r w:rsidR="00B043C1" w:rsidRPr="00762EF1">
        <w:rPr>
          <w:rFonts w:ascii="Segoe UI" w:hAnsi="Segoe UI" w:cs="Segoe UI"/>
        </w:rPr>
        <w:t>directory named “CRMGearbox”</w:t>
      </w:r>
      <w:r w:rsidRPr="00762EF1">
        <w:rPr>
          <w:rFonts w:ascii="Segoe UI" w:hAnsi="Segoe UI" w:cs="Segoe UI"/>
        </w:rPr>
        <w:t xml:space="preserve"> in the users “</w:t>
      </w:r>
      <w:r w:rsidR="00B043C1" w:rsidRPr="00762EF1">
        <w:rPr>
          <w:rFonts w:ascii="Segoe UI" w:hAnsi="Segoe UI" w:cs="Segoe UI"/>
        </w:rPr>
        <w:t>Documents” folder</w:t>
      </w:r>
    </w:p>
    <w:p w14:paraId="46231DC2" w14:textId="15484604" w:rsidR="00BF5216" w:rsidRPr="00762EF1" w:rsidRDefault="000C4A9F" w:rsidP="00BF5216">
      <w:pPr>
        <w:pStyle w:val="ListParagraph"/>
        <w:numPr>
          <w:ilvl w:val="1"/>
          <w:numId w:val="6"/>
        </w:numPr>
        <w:rPr>
          <w:rFonts w:ascii="Segoe UI" w:hAnsi="Segoe UI" w:cs="Segoe UI"/>
        </w:rPr>
      </w:pPr>
      <w:r w:rsidRPr="00762EF1">
        <w:rPr>
          <w:rFonts w:ascii="Segoe UI" w:hAnsi="Segoe UI" w:cs="Segoe UI"/>
        </w:rPr>
        <w:t xml:space="preserve">Any new solution will be placed in the </w:t>
      </w:r>
      <w:r w:rsidR="00207A21" w:rsidRPr="00762EF1">
        <w:rPr>
          <w:rFonts w:ascii="Segoe UI" w:hAnsi="Segoe UI" w:cs="Segoe UI"/>
        </w:rPr>
        <w:t xml:space="preserve">default </w:t>
      </w:r>
      <w:r w:rsidRPr="00762EF1">
        <w:rPr>
          <w:rFonts w:ascii="Segoe UI" w:hAnsi="Segoe UI" w:cs="Segoe UI"/>
        </w:rPr>
        <w:t>folder and can be moved to an alternate location</w:t>
      </w:r>
      <w:r w:rsidR="000355E2" w:rsidRPr="00762EF1">
        <w:rPr>
          <w:rFonts w:ascii="Segoe UI" w:hAnsi="Segoe UI" w:cs="Segoe UI"/>
        </w:rPr>
        <w:t xml:space="preserve"> later</w:t>
      </w:r>
    </w:p>
    <w:p w14:paraId="57B1F577" w14:textId="7EA8BD0A" w:rsidR="000C4A9F" w:rsidRPr="00762EF1" w:rsidRDefault="000C4A9F" w:rsidP="00BF5216">
      <w:pPr>
        <w:pStyle w:val="ListParagraph"/>
        <w:numPr>
          <w:ilvl w:val="1"/>
          <w:numId w:val="6"/>
        </w:numPr>
        <w:rPr>
          <w:rFonts w:ascii="Segoe UI" w:hAnsi="Segoe UI" w:cs="Segoe UI"/>
        </w:rPr>
      </w:pPr>
      <w:r w:rsidRPr="00762EF1">
        <w:rPr>
          <w:rFonts w:ascii="Segoe UI" w:hAnsi="Segoe UI" w:cs="Segoe UI"/>
        </w:rPr>
        <w:t>It is recommended that users</w:t>
      </w:r>
      <w:r w:rsidR="000355E2" w:rsidRPr="00762EF1">
        <w:rPr>
          <w:rFonts w:ascii="Segoe UI" w:hAnsi="Segoe UI" w:cs="Segoe UI"/>
        </w:rPr>
        <w:t xml:space="preserve"> </w:t>
      </w:r>
      <w:r w:rsidR="00FB3F75" w:rsidRPr="00762EF1">
        <w:rPr>
          <w:rFonts w:ascii="Segoe UI" w:hAnsi="Segoe UI" w:cs="Segoe UI"/>
        </w:rPr>
        <w:t>use the default location to avoid any Windows related folder permissions issues</w:t>
      </w:r>
    </w:p>
    <w:p w14:paraId="644CAD4E" w14:textId="6E5622C3" w:rsidR="00796689" w:rsidRPr="00762EF1" w:rsidRDefault="001A1C3D">
      <w:pPr>
        <w:rPr>
          <w:rFonts w:ascii="Segoe UI" w:hAnsi="Segoe UI" w:cs="Segoe UI"/>
        </w:rPr>
      </w:pPr>
      <w:r w:rsidRPr="00762EF1">
        <w:rPr>
          <w:rFonts w:ascii="Segoe UI" w:hAnsi="Segoe UI" w:cs="Segoe UI"/>
        </w:rPr>
        <w:t>The next section will guide you through the steps to create your first solution.</w:t>
      </w:r>
      <w:r w:rsidR="00796689" w:rsidRPr="00762EF1">
        <w:rPr>
          <w:rFonts w:ascii="Segoe UI" w:hAnsi="Segoe UI" w:cs="Segoe UI"/>
        </w:rPr>
        <w:br w:type="page"/>
      </w:r>
    </w:p>
    <w:p w14:paraId="30A39947" w14:textId="32B073B1" w:rsidR="00212B34" w:rsidRPr="00762EF1" w:rsidRDefault="00796689" w:rsidP="00796689">
      <w:pPr>
        <w:pStyle w:val="Heading2"/>
        <w:rPr>
          <w:rFonts w:cs="Segoe UI"/>
        </w:rPr>
      </w:pPr>
      <w:bookmarkStart w:id="4" w:name="_Toc21958761"/>
      <w:r w:rsidRPr="00762EF1">
        <w:rPr>
          <w:rFonts w:cs="Segoe UI"/>
        </w:rPr>
        <w:lastRenderedPageBreak/>
        <w:t xml:space="preserve">2.1 Create your </w:t>
      </w:r>
      <w:r w:rsidR="00312DD6" w:rsidRPr="00762EF1">
        <w:rPr>
          <w:rFonts w:cs="Segoe UI"/>
        </w:rPr>
        <w:t>S</w:t>
      </w:r>
      <w:r w:rsidRPr="00762EF1">
        <w:rPr>
          <w:rFonts w:cs="Segoe UI"/>
        </w:rPr>
        <w:t>olution</w:t>
      </w:r>
      <w:bookmarkEnd w:id="4"/>
    </w:p>
    <w:p w14:paraId="2C2FB05C" w14:textId="36508822" w:rsidR="00796689" w:rsidRPr="00762EF1" w:rsidRDefault="00796689" w:rsidP="00190FD8">
      <w:pPr>
        <w:rPr>
          <w:rFonts w:ascii="Segoe UI" w:hAnsi="Segoe UI" w:cs="Segoe UI"/>
        </w:rPr>
      </w:pPr>
    </w:p>
    <w:p w14:paraId="4A8344D6" w14:textId="314C4B22" w:rsidR="00796689" w:rsidRPr="00762EF1" w:rsidRDefault="00796689" w:rsidP="00190FD8">
      <w:pPr>
        <w:rPr>
          <w:rFonts w:ascii="Segoe UI" w:hAnsi="Segoe UI" w:cs="Segoe UI"/>
        </w:rPr>
      </w:pPr>
      <w:r w:rsidRPr="00762EF1">
        <w:rPr>
          <w:rFonts w:ascii="Segoe UI" w:hAnsi="Segoe UI" w:cs="Segoe UI"/>
        </w:rPr>
        <w:t xml:space="preserve">From the </w:t>
      </w:r>
      <w:r w:rsidR="001A1C3D" w:rsidRPr="00762EF1">
        <w:rPr>
          <w:rFonts w:ascii="Segoe UI" w:hAnsi="Segoe UI" w:cs="Segoe UI"/>
        </w:rPr>
        <w:t>File menu select New -&gt; Solution</w:t>
      </w:r>
    </w:p>
    <w:p w14:paraId="2DA7A178" w14:textId="3239BE36" w:rsidR="00423E1F" w:rsidRPr="00762EF1" w:rsidRDefault="00423E1F" w:rsidP="00190FD8">
      <w:pPr>
        <w:rPr>
          <w:rFonts w:ascii="Segoe UI" w:hAnsi="Segoe UI" w:cs="Segoe UI"/>
        </w:rPr>
      </w:pPr>
      <w:r w:rsidRPr="00762EF1">
        <w:rPr>
          <w:rFonts w:ascii="Segoe UI" w:hAnsi="Segoe UI" w:cs="Segoe UI"/>
          <w:noProof/>
        </w:rPr>
        <w:drawing>
          <wp:inline distT="0" distB="0" distL="0" distR="0" wp14:anchorId="1FADE9ED" wp14:editId="1F5C47C3">
            <wp:extent cx="4352925" cy="3281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5198" cy="3290688"/>
                    </a:xfrm>
                    <a:prstGeom prst="rect">
                      <a:avLst/>
                    </a:prstGeom>
                    <a:noFill/>
                    <a:ln>
                      <a:noFill/>
                    </a:ln>
                  </pic:spPr>
                </pic:pic>
              </a:graphicData>
            </a:graphic>
          </wp:inline>
        </w:drawing>
      </w:r>
    </w:p>
    <w:p w14:paraId="6C42E432" w14:textId="39B4DD8F" w:rsidR="00DE778F" w:rsidRPr="00762EF1" w:rsidRDefault="00942337" w:rsidP="00190FD8">
      <w:pPr>
        <w:rPr>
          <w:rFonts w:ascii="Segoe UI" w:hAnsi="Segoe UI" w:cs="Segoe UI"/>
        </w:rPr>
      </w:pPr>
      <w:r w:rsidRPr="00762EF1">
        <w:rPr>
          <w:rFonts w:ascii="Segoe UI" w:hAnsi="Segoe UI" w:cs="Segoe UI"/>
        </w:rPr>
        <w:t>The following dialog will appear. Enter a name for your solution and click Create.</w:t>
      </w:r>
    </w:p>
    <w:p w14:paraId="6AA479A2" w14:textId="0B4D13A9" w:rsidR="00942337" w:rsidRPr="00762EF1" w:rsidRDefault="00942337" w:rsidP="00190FD8">
      <w:pPr>
        <w:rPr>
          <w:rFonts w:ascii="Segoe UI" w:hAnsi="Segoe UI" w:cs="Segoe UI"/>
        </w:rPr>
      </w:pPr>
      <w:r w:rsidRPr="00762EF1">
        <w:rPr>
          <w:rFonts w:ascii="Segoe UI" w:hAnsi="Segoe UI" w:cs="Segoe UI"/>
          <w:noProof/>
        </w:rPr>
        <w:drawing>
          <wp:inline distT="0" distB="0" distL="0" distR="0" wp14:anchorId="40B76B50" wp14:editId="25537E91">
            <wp:extent cx="2524125" cy="2518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4762" cy="2529470"/>
                    </a:xfrm>
                    <a:prstGeom prst="rect">
                      <a:avLst/>
                    </a:prstGeom>
                  </pic:spPr>
                </pic:pic>
              </a:graphicData>
            </a:graphic>
          </wp:inline>
        </w:drawing>
      </w:r>
    </w:p>
    <w:p w14:paraId="26F7F391" w14:textId="02C44006" w:rsidR="005C5C60" w:rsidRPr="00762EF1" w:rsidRDefault="005C5C60" w:rsidP="00190FD8">
      <w:pPr>
        <w:rPr>
          <w:rFonts w:ascii="Segoe UI" w:hAnsi="Segoe UI" w:cs="Segoe UI"/>
        </w:rPr>
      </w:pPr>
      <w:r w:rsidRPr="00762EF1">
        <w:rPr>
          <w:rFonts w:ascii="Segoe UI" w:hAnsi="Segoe UI" w:cs="Segoe UI"/>
        </w:rPr>
        <w:t>A</w:t>
      </w:r>
      <w:r w:rsidR="00C76048" w:rsidRPr="00762EF1">
        <w:rPr>
          <w:rFonts w:ascii="Segoe UI" w:hAnsi="Segoe UI" w:cs="Segoe UI"/>
        </w:rPr>
        <w:t>n</w:t>
      </w:r>
      <w:r w:rsidRPr="00762EF1">
        <w:rPr>
          <w:rFonts w:ascii="Segoe UI" w:hAnsi="Segoe UI" w:cs="Segoe UI"/>
        </w:rPr>
        <w:t xml:space="preserve"> additional File Save dialog</w:t>
      </w:r>
      <w:r w:rsidR="007F4B51" w:rsidRPr="00762EF1">
        <w:rPr>
          <w:rFonts w:ascii="Segoe UI" w:hAnsi="Segoe UI" w:cs="Segoe UI"/>
        </w:rPr>
        <w:t xml:space="preserve"> will appear. Click Save</w:t>
      </w:r>
      <w:r w:rsidR="004A6FF0" w:rsidRPr="00762EF1">
        <w:rPr>
          <w:rFonts w:ascii="Segoe UI" w:hAnsi="Segoe UI" w:cs="Segoe UI"/>
        </w:rPr>
        <w:t xml:space="preserve"> to continue.</w:t>
      </w:r>
    </w:p>
    <w:p w14:paraId="679390D2" w14:textId="2327C3FF" w:rsidR="004A6FF0" w:rsidRPr="00762EF1" w:rsidRDefault="004A6FF0">
      <w:pPr>
        <w:rPr>
          <w:rFonts w:ascii="Segoe UI" w:hAnsi="Segoe UI" w:cs="Segoe UI"/>
        </w:rPr>
      </w:pPr>
      <w:r w:rsidRPr="00762EF1">
        <w:rPr>
          <w:rFonts w:ascii="Segoe UI" w:hAnsi="Segoe UI" w:cs="Segoe UI"/>
        </w:rPr>
        <w:br w:type="page"/>
      </w:r>
    </w:p>
    <w:p w14:paraId="4796E334" w14:textId="191E0C08" w:rsidR="004A6FF0" w:rsidRPr="00762EF1" w:rsidRDefault="004A6FF0" w:rsidP="000B6759">
      <w:pPr>
        <w:pStyle w:val="Heading2"/>
        <w:rPr>
          <w:rFonts w:cs="Segoe UI"/>
        </w:rPr>
      </w:pPr>
      <w:bookmarkStart w:id="5" w:name="_Toc21958762"/>
      <w:r w:rsidRPr="00762EF1">
        <w:rPr>
          <w:rFonts w:cs="Segoe UI"/>
        </w:rPr>
        <w:lastRenderedPageBreak/>
        <w:t xml:space="preserve">2.2 Create a </w:t>
      </w:r>
      <w:r w:rsidR="004541AF" w:rsidRPr="00762EF1">
        <w:rPr>
          <w:rFonts w:cs="Segoe UI"/>
        </w:rPr>
        <w:t>Salesforce Connection</w:t>
      </w:r>
      <w:bookmarkEnd w:id="5"/>
    </w:p>
    <w:p w14:paraId="144098B0" w14:textId="77777777" w:rsidR="000B6759" w:rsidRPr="00762EF1" w:rsidRDefault="000B6759" w:rsidP="00190FD8">
      <w:pPr>
        <w:rPr>
          <w:rFonts w:ascii="Segoe UI" w:hAnsi="Segoe UI" w:cs="Segoe UI"/>
        </w:rPr>
      </w:pPr>
    </w:p>
    <w:p w14:paraId="30C06107" w14:textId="02E7DE1C" w:rsidR="003E51D5" w:rsidRPr="00762EF1" w:rsidRDefault="003E51D5" w:rsidP="00190FD8">
      <w:pPr>
        <w:rPr>
          <w:rFonts w:ascii="Segoe UI" w:hAnsi="Segoe UI" w:cs="Segoe UI"/>
        </w:rPr>
      </w:pPr>
      <w:r w:rsidRPr="00762EF1">
        <w:rPr>
          <w:rFonts w:ascii="Segoe UI" w:hAnsi="Segoe UI" w:cs="Segoe UI"/>
        </w:rPr>
        <w:t>Click on the solution name in the Solution Explorer navigation area</w:t>
      </w:r>
      <w:r w:rsidR="00295920" w:rsidRPr="00762EF1">
        <w:rPr>
          <w:rFonts w:ascii="Segoe UI" w:hAnsi="Segoe UI" w:cs="Segoe UI"/>
        </w:rPr>
        <w:t xml:space="preserve"> and then enter a Connection Name along with your user credentials</w:t>
      </w:r>
      <w:r w:rsidR="00632B5F" w:rsidRPr="00762EF1">
        <w:rPr>
          <w:rFonts w:ascii="Segoe UI" w:hAnsi="Segoe UI" w:cs="Segoe UI"/>
        </w:rPr>
        <w:t xml:space="preserve"> and click Create. Note that Salesforce user names are unique and</w:t>
      </w:r>
      <w:r w:rsidR="000B03D2" w:rsidRPr="00762EF1">
        <w:rPr>
          <w:rFonts w:ascii="Segoe UI" w:hAnsi="Segoe UI" w:cs="Segoe UI"/>
        </w:rPr>
        <w:t xml:space="preserve"> are tied to a given instance. If you are attempting to connect to a sandbox, click the “Use Sandbox Connection” checkbox. For </w:t>
      </w:r>
      <w:r w:rsidR="008147EB" w:rsidRPr="00762EF1">
        <w:rPr>
          <w:rFonts w:ascii="Segoe UI" w:hAnsi="Segoe UI" w:cs="Segoe UI"/>
        </w:rPr>
        <w:t>Salesforce Developer (non-sandbox) instances, do not use a sandbox connection</w:t>
      </w:r>
      <w:r w:rsidR="006E18F5" w:rsidRPr="00762EF1">
        <w:rPr>
          <w:rFonts w:ascii="Segoe UI" w:hAnsi="Segoe UI" w:cs="Segoe UI"/>
        </w:rPr>
        <w:t>.</w:t>
      </w:r>
    </w:p>
    <w:p w14:paraId="3F8B3E7F" w14:textId="383963B6" w:rsidR="004541AF" w:rsidRPr="00762EF1" w:rsidRDefault="004541AF" w:rsidP="00190FD8">
      <w:pPr>
        <w:rPr>
          <w:rFonts w:ascii="Segoe UI" w:hAnsi="Segoe UI" w:cs="Segoe UI"/>
        </w:rPr>
      </w:pPr>
      <w:r w:rsidRPr="00762EF1">
        <w:rPr>
          <w:rFonts w:ascii="Segoe UI" w:hAnsi="Segoe UI" w:cs="Segoe UI"/>
          <w:noProof/>
        </w:rPr>
        <w:drawing>
          <wp:inline distT="0" distB="0" distL="0" distR="0" wp14:anchorId="28A68681" wp14:editId="4793B89E">
            <wp:extent cx="4248150" cy="31302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3953" cy="3141931"/>
                    </a:xfrm>
                    <a:prstGeom prst="rect">
                      <a:avLst/>
                    </a:prstGeom>
                  </pic:spPr>
                </pic:pic>
              </a:graphicData>
            </a:graphic>
          </wp:inline>
        </w:drawing>
      </w:r>
      <w:r w:rsidR="00727554" w:rsidRPr="00762EF1">
        <w:rPr>
          <w:rFonts w:ascii="Segoe UI" w:hAnsi="Segoe UI" w:cs="Segoe UI"/>
        </w:rPr>
        <w:br/>
        <w:t>The connection will be validated and after</w:t>
      </w:r>
      <w:r w:rsidR="000E0B1D" w:rsidRPr="00762EF1">
        <w:rPr>
          <w:rFonts w:ascii="Segoe UI" w:hAnsi="Segoe UI" w:cs="Segoe UI"/>
        </w:rPr>
        <w:t xml:space="preserve"> saving the connection will appear under the solution name.</w:t>
      </w:r>
      <w:r w:rsidR="002F7B32" w:rsidRPr="00762EF1">
        <w:rPr>
          <w:rFonts w:ascii="Segoe UI" w:hAnsi="Segoe UI" w:cs="Segoe UI"/>
        </w:rPr>
        <w:t xml:space="preserve"> Additional connections can be created from this (the Solution Home) tab.</w:t>
      </w:r>
    </w:p>
    <w:p w14:paraId="00201F63" w14:textId="4F176F2E" w:rsidR="003B7566" w:rsidRPr="00762EF1" w:rsidRDefault="004D2398" w:rsidP="00190FD8">
      <w:pPr>
        <w:rPr>
          <w:rFonts w:ascii="Segoe UI" w:hAnsi="Segoe UI" w:cs="Segoe UI"/>
        </w:rPr>
      </w:pPr>
      <w:r w:rsidRPr="00762EF1">
        <w:rPr>
          <w:rFonts w:ascii="Segoe UI" w:hAnsi="Segoe UI" w:cs="Segoe UI"/>
          <w:noProof/>
        </w:rPr>
        <w:drawing>
          <wp:inline distT="0" distB="0" distL="0" distR="0" wp14:anchorId="10044881" wp14:editId="599BD0E1">
            <wp:extent cx="4133850" cy="305887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1178" cy="3079095"/>
                    </a:xfrm>
                    <a:prstGeom prst="rect">
                      <a:avLst/>
                    </a:prstGeom>
                  </pic:spPr>
                </pic:pic>
              </a:graphicData>
            </a:graphic>
          </wp:inline>
        </w:drawing>
      </w:r>
    </w:p>
    <w:p w14:paraId="48AE9BD6" w14:textId="77777777" w:rsidR="00B316ED" w:rsidRPr="00762EF1" w:rsidRDefault="00B316ED" w:rsidP="00190FD8">
      <w:pPr>
        <w:rPr>
          <w:rFonts w:ascii="Segoe UI" w:hAnsi="Segoe UI" w:cs="Segoe UI"/>
        </w:rPr>
      </w:pPr>
    </w:p>
    <w:p w14:paraId="79545F67" w14:textId="77777777" w:rsidR="008326A4" w:rsidRPr="00762EF1" w:rsidRDefault="008326A4" w:rsidP="00190FD8">
      <w:pPr>
        <w:rPr>
          <w:rFonts w:ascii="Segoe UI" w:hAnsi="Segoe UI" w:cs="Segoe UI"/>
        </w:rPr>
      </w:pPr>
    </w:p>
    <w:p w14:paraId="6F7AAB6C" w14:textId="0D043BE6" w:rsidR="00C54962" w:rsidRPr="00762EF1" w:rsidRDefault="00B316ED" w:rsidP="00190FD8">
      <w:pPr>
        <w:rPr>
          <w:rFonts w:ascii="Segoe UI" w:hAnsi="Segoe UI" w:cs="Segoe UI"/>
        </w:rPr>
      </w:pPr>
      <w:r w:rsidRPr="00762EF1">
        <w:rPr>
          <w:rFonts w:ascii="Segoe UI" w:hAnsi="Segoe UI" w:cs="Segoe UI"/>
        </w:rPr>
        <w:t>Click on the Salesforce Connection</w:t>
      </w:r>
      <w:r w:rsidR="008326A4" w:rsidRPr="00762EF1">
        <w:rPr>
          <w:rFonts w:ascii="Segoe UI" w:hAnsi="Segoe UI" w:cs="Segoe UI"/>
        </w:rPr>
        <w:t xml:space="preserve"> to view your connection. From this tab, connection properties can be changed </w:t>
      </w:r>
      <w:r w:rsidR="00482598" w:rsidRPr="00762EF1">
        <w:rPr>
          <w:rFonts w:ascii="Segoe UI" w:hAnsi="Segoe UI" w:cs="Segoe UI"/>
        </w:rPr>
        <w:t>and connections can be tested.</w:t>
      </w:r>
    </w:p>
    <w:p w14:paraId="5BD9D6EF" w14:textId="4134FA09" w:rsidR="004D2398" w:rsidRPr="00762EF1" w:rsidRDefault="003B7566" w:rsidP="00190FD8">
      <w:pPr>
        <w:rPr>
          <w:rFonts w:ascii="Segoe UI" w:hAnsi="Segoe UI" w:cs="Segoe UI"/>
        </w:rPr>
      </w:pPr>
      <w:r w:rsidRPr="00762EF1">
        <w:rPr>
          <w:rFonts w:ascii="Segoe UI" w:hAnsi="Segoe UI" w:cs="Segoe UI"/>
          <w:noProof/>
        </w:rPr>
        <w:drawing>
          <wp:inline distT="0" distB="0" distL="0" distR="0" wp14:anchorId="621AE2AC" wp14:editId="3DE144BC">
            <wp:extent cx="6858000" cy="5074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074285"/>
                    </a:xfrm>
                    <a:prstGeom prst="rect">
                      <a:avLst/>
                    </a:prstGeom>
                  </pic:spPr>
                </pic:pic>
              </a:graphicData>
            </a:graphic>
          </wp:inline>
        </w:drawing>
      </w:r>
    </w:p>
    <w:p w14:paraId="2868F2FA" w14:textId="2C99EF70" w:rsidR="00B85B10" w:rsidRPr="00762EF1" w:rsidRDefault="00B85B10">
      <w:pPr>
        <w:rPr>
          <w:rFonts w:ascii="Segoe UI" w:hAnsi="Segoe UI" w:cs="Segoe UI"/>
        </w:rPr>
      </w:pPr>
      <w:r w:rsidRPr="00762EF1">
        <w:rPr>
          <w:rFonts w:ascii="Segoe UI" w:hAnsi="Segoe UI" w:cs="Segoe UI"/>
        </w:rPr>
        <w:br w:type="page"/>
      </w:r>
    </w:p>
    <w:p w14:paraId="288373BB" w14:textId="55FB90D1" w:rsidR="00896559" w:rsidRPr="00762EF1" w:rsidRDefault="00896559" w:rsidP="00190FD8">
      <w:pPr>
        <w:rPr>
          <w:rFonts w:ascii="Segoe UI" w:hAnsi="Segoe UI" w:cs="Segoe UI"/>
        </w:rPr>
      </w:pPr>
    </w:p>
    <w:p w14:paraId="2EEF917F" w14:textId="5ADF9610" w:rsidR="00B85B10" w:rsidRPr="00762EF1" w:rsidRDefault="00B85B10" w:rsidP="00F80407">
      <w:pPr>
        <w:pStyle w:val="Heading1"/>
        <w:rPr>
          <w:rFonts w:ascii="Segoe UI" w:hAnsi="Segoe UI" w:cs="Segoe UI"/>
        </w:rPr>
      </w:pPr>
      <w:bookmarkStart w:id="6" w:name="_Toc21958763"/>
      <w:r w:rsidRPr="00762EF1">
        <w:rPr>
          <w:rFonts w:ascii="Segoe UI" w:hAnsi="Segoe UI" w:cs="Segoe UI"/>
        </w:rPr>
        <w:t>3.0 Using the Model Explorer</w:t>
      </w:r>
      <w:bookmarkEnd w:id="6"/>
    </w:p>
    <w:p w14:paraId="7A1ED237" w14:textId="77777777" w:rsidR="00793A73" w:rsidRPr="00762EF1" w:rsidRDefault="00793A73" w:rsidP="00190FD8">
      <w:pPr>
        <w:rPr>
          <w:rFonts w:ascii="Segoe UI" w:hAnsi="Segoe UI" w:cs="Segoe UI"/>
        </w:rPr>
      </w:pPr>
    </w:p>
    <w:p w14:paraId="64083155" w14:textId="77777777" w:rsidR="00C27183" w:rsidRPr="00762EF1" w:rsidRDefault="00B85B10" w:rsidP="00190FD8">
      <w:pPr>
        <w:rPr>
          <w:rFonts w:ascii="Segoe UI" w:hAnsi="Segoe UI" w:cs="Segoe UI"/>
        </w:rPr>
      </w:pPr>
      <w:r w:rsidRPr="00762EF1">
        <w:rPr>
          <w:rFonts w:ascii="Segoe UI" w:hAnsi="Segoe UI" w:cs="Segoe UI"/>
        </w:rPr>
        <w:t xml:space="preserve">The </w:t>
      </w:r>
      <w:r w:rsidR="00793A73" w:rsidRPr="00762EF1">
        <w:rPr>
          <w:rFonts w:ascii="Segoe UI" w:hAnsi="Segoe UI" w:cs="Segoe UI"/>
        </w:rPr>
        <w:t>M</w:t>
      </w:r>
      <w:r w:rsidRPr="00762EF1">
        <w:rPr>
          <w:rFonts w:ascii="Segoe UI" w:hAnsi="Segoe UI" w:cs="Segoe UI"/>
        </w:rPr>
        <w:t xml:space="preserve">odel </w:t>
      </w:r>
      <w:r w:rsidR="00793A73" w:rsidRPr="00762EF1">
        <w:rPr>
          <w:rFonts w:ascii="Segoe UI" w:hAnsi="Segoe UI" w:cs="Segoe UI"/>
        </w:rPr>
        <w:t>E</w:t>
      </w:r>
      <w:r w:rsidRPr="00762EF1">
        <w:rPr>
          <w:rFonts w:ascii="Segoe UI" w:hAnsi="Segoe UI" w:cs="Segoe UI"/>
        </w:rPr>
        <w:t>xplorer</w:t>
      </w:r>
      <w:r w:rsidR="00554A4B" w:rsidRPr="00762EF1">
        <w:rPr>
          <w:rFonts w:ascii="Segoe UI" w:hAnsi="Segoe UI" w:cs="Segoe UI"/>
        </w:rPr>
        <w:t xml:space="preserve"> </w:t>
      </w:r>
      <w:r w:rsidR="00526CB2" w:rsidRPr="00762EF1">
        <w:rPr>
          <w:rFonts w:ascii="Segoe UI" w:hAnsi="Segoe UI" w:cs="Segoe UI"/>
        </w:rPr>
        <w:t xml:space="preserve">allows users to take snapshots of metadata in their Salesforce instances </w:t>
      </w:r>
      <w:r w:rsidR="00C87CCC" w:rsidRPr="00762EF1">
        <w:rPr>
          <w:rFonts w:ascii="Segoe UI" w:hAnsi="Segoe UI" w:cs="Segoe UI"/>
        </w:rPr>
        <w:t>and view the information in a configurable grid. Each snapshot represents a point in time capture of the metadata</w:t>
      </w:r>
      <w:r w:rsidR="00A82F10" w:rsidRPr="00762EF1">
        <w:rPr>
          <w:rFonts w:ascii="Segoe UI" w:hAnsi="Segoe UI" w:cs="Segoe UI"/>
        </w:rPr>
        <w:t xml:space="preserve"> which allows users to see changes over a period of time. </w:t>
      </w:r>
      <w:r w:rsidR="00CC2379" w:rsidRPr="00762EF1">
        <w:rPr>
          <w:rFonts w:ascii="Segoe UI" w:hAnsi="Segoe UI" w:cs="Segoe UI"/>
        </w:rPr>
        <w:t xml:space="preserve">Each time the Snapshot button is used, a new </w:t>
      </w:r>
      <w:r w:rsidR="008471BC" w:rsidRPr="00762EF1">
        <w:rPr>
          <w:rFonts w:ascii="Segoe UI" w:hAnsi="Segoe UI" w:cs="Segoe UI"/>
        </w:rPr>
        <w:t xml:space="preserve">copy of the metadata is extracted and saved to the </w:t>
      </w:r>
      <w:r w:rsidR="006C141C" w:rsidRPr="00762EF1">
        <w:rPr>
          <w:rFonts w:ascii="Segoe UI" w:hAnsi="Segoe UI" w:cs="Segoe UI"/>
        </w:rPr>
        <w:t>user’s</w:t>
      </w:r>
      <w:r w:rsidR="008471BC" w:rsidRPr="00762EF1">
        <w:rPr>
          <w:rFonts w:ascii="Segoe UI" w:hAnsi="Segoe UI" w:cs="Segoe UI"/>
        </w:rPr>
        <w:t xml:space="preserve"> local computer. </w:t>
      </w:r>
    </w:p>
    <w:p w14:paraId="4E8CDD7F" w14:textId="656EBAFC" w:rsidR="00B85B10" w:rsidRPr="00762EF1" w:rsidRDefault="006C141C" w:rsidP="00190FD8">
      <w:pPr>
        <w:rPr>
          <w:rFonts w:ascii="Segoe UI" w:hAnsi="Segoe UI" w:cs="Segoe UI"/>
        </w:rPr>
      </w:pPr>
      <w:r w:rsidRPr="00762EF1">
        <w:rPr>
          <w:rFonts w:ascii="Segoe UI" w:hAnsi="Segoe UI" w:cs="Segoe UI"/>
        </w:rPr>
        <w:t>If no changes to a model are detected, the last model is</w:t>
      </w:r>
      <w:r w:rsidR="00381CC1" w:rsidRPr="00762EF1">
        <w:rPr>
          <w:rFonts w:ascii="Segoe UI" w:hAnsi="Segoe UI" w:cs="Segoe UI"/>
        </w:rPr>
        <w:t xml:space="preserve"> used and no information is saved to reduce diskspace needs. Performing a snapshot is a high</w:t>
      </w:r>
      <w:r w:rsidR="00FD3898" w:rsidRPr="00762EF1">
        <w:rPr>
          <w:rFonts w:ascii="Segoe UI" w:hAnsi="Segoe UI" w:cs="Segoe UI"/>
        </w:rPr>
        <w:t xml:space="preserve"> intensity operation, making </w:t>
      </w:r>
      <w:r w:rsidR="0060316F" w:rsidRPr="00762EF1">
        <w:rPr>
          <w:rFonts w:ascii="Segoe UI" w:hAnsi="Segoe UI" w:cs="Segoe UI"/>
        </w:rPr>
        <w:t>several API calls to retrieve and correlate the information</w:t>
      </w:r>
      <w:r w:rsidR="004A6CC4" w:rsidRPr="00762EF1">
        <w:rPr>
          <w:rFonts w:ascii="Segoe UI" w:hAnsi="Segoe UI" w:cs="Segoe UI"/>
        </w:rPr>
        <w:t>; some system and application lag</w:t>
      </w:r>
      <w:r w:rsidR="00C27183" w:rsidRPr="00762EF1">
        <w:rPr>
          <w:rFonts w:ascii="Segoe UI" w:hAnsi="Segoe UI" w:cs="Segoe UI"/>
        </w:rPr>
        <w:t xml:space="preserve"> may be expected</w:t>
      </w:r>
      <w:r w:rsidR="0060316F" w:rsidRPr="00762EF1">
        <w:rPr>
          <w:rFonts w:ascii="Segoe UI" w:hAnsi="Segoe UI" w:cs="Segoe UI"/>
        </w:rPr>
        <w:t xml:space="preserve">. </w:t>
      </w:r>
      <w:r w:rsidR="004A6CC4" w:rsidRPr="00762EF1">
        <w:rPr>
          <w:rFonts w:ascii="Segoe UI" w:hAnsi="Segoe UI" w:cs="Segoe UI"/>
        </w:rPr>
        <w:t>To begin, click on the Snapshot</w:t>
      </w:r>
      <w:r w:rsidR="00C27183" w:rsidRPr="00762EF1">
        <w:rPr>
          <w:rFonts w:ascii="Segoe UI" w:hAnsi="Segoe UI" w:cs="Segoe UI"/>
        </w:rPr>
        <w:t xml:space="preserve"> button.</w:t>
      </w:r>
    </w:p>
    <w:p w14:paraId="7782867F" w14:textId="1A3AD2D5" w:rsidR="00C27183" w:rsidRPr="00762EF1" w:rsidRDefault="008E38A9" w:rsidP="00190FD8">
      <w:pPr>
        <w:rPr>
          <w:rFonts w:ascii="Segoe UI" w:hAnsi="Segoe UI" w:cs="Segoe UI"/>
        </w:rPr>
      </w:pPr>
      <w:r w:rsidRPr="00762EF1">
        <w:rPr>
          <w:rFonts w:ascii="Segoe UI" w:hAnsi="Segoe UI" w:cs="Segoe UI"/>
          <w:noProof/>
        </w:rPr>
        <w:drawing>
          <wp:inline distT="0" distB="0" distL="0" distR="0" wp14:anchorId="2CD9C0CF" wp14:editId="21C67E57">
            <wp:extent cx="6848475" cy="432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8475" cy="4324350"/>
                    </a:xfrm>
                    <a:prstGeom prst="rect">
                      <a:avLst/>
                    </a:prstGeom>
                    <a:noFill/>
                    <a:ln>
                      <a:noFill/>
                    </a:ln>
                  </pic:spPr>
                </pic:pic>
              </a:graphicData>
            </a:graphic>
          </wp:inline>
        </w:drawing>
      </w:r>
    </w:p>
    <w:p w14:paraId="0FA7DA22" w14:textId="77777777" w:rsidR="00510B0B" w:rsidRPr="00762EF1" w:rsidRDefault="00510B0B">
      <w:pPr>
        <w:rPr>
          <w:rFonts w:ascii="Segoe UI" w:hAnsi="Segoe UI" w:cs="Segoe UI"/>
        </w:rPr>
      </w:pPr>
      <w:r w:rsidRPr="00762EF1">
        <w:rPr>
          <w:rFonts w:ascii="Segoe UI" w:hAnsi="Segoe UI" w:cs="Segoe UI"/>
        </w:rPr>
        <w:br w:type="page"/>
      </w:r>
    </w:p>
    <w:p w14:paraId="72E8CF85" w14:textId="77777777" w:rsidR="00510B0B" w:rsidRPr="00762EF1" w:rsidRDefault="00510B0B" w:rsidP="00190FD8">
      <w:pPr>
        <w:rPr>
          <w:rFonts w:ascii="Segoe UI" w:hAnsi="Segoe UI" w:cs="Segoe UI"/>
        </w:rPr>
      </w:pPr>
    </w:p>
    <w:p w14:paraId="5DB6F18B" w14:textId="35680732" w:rsidR="003D595A" w:rsidRPr="00762EF1" w:rsidRDefault="0048551B" w:rsidP="00190FD8">
      <w:pPr>
        <w:rPr>
          <w:rFonts w:ascii="Segoe UI" w:hAnsi="Segoe UI" w:cs="Segoe UI"/>
        </w:rPr>
      </w:pPr>
      <w:r w:rsidRPr="00762EF1">
        <w:rPr>
          <w:rFonts w:ascii="Segoe UI" w:hAnsi="Segoe UI" w:cs="Segoe UI"/>
        </w:rPr>
        <w:t>Once the snapshot has finished, the grid will populate with metadata from the currently selected</w:t>
      </w:r>
      <w:r w:rsidR="00510B0B" w:rsidRPr="00762EF1">
        <w:rPr>
          <w:rFonts w:ascii="Segoe UI" w:hAnsi="Segoe UI" w:cs="Segoe UI"/>
        </w:rPr>
        <w:t xml:space="preserve"> Salesforce Connection.</w:t>
      </w:r>
    </w:p>
    <w:p w14:paraId="62109C18" w14:textId="2C55A825" w:rsidR="00510B0B" w:rsidRPr="00762EF1" w:rsidRDefault="00510B0B" w:rsidP="00190FD8">
      <w:pPr>
        <w:rPr>
          <w:rFonts w:ascii="Segoe UI" w:hAnsi="Segoe UI" w:cs="Segoe UI"/>
        </w:rPr>
      </w:pPr>
      <w:r w:rsidRPr="00762EF1">
        <w:rPr>
          <w:rFonts w:ascii="Segoe UI" w:hAnsi="Segoe UI" w:cs="Segoe UI"/>
          <w:noProof/>
        </w:rPr>
        <w:drawing>
          <wp:inline distT="0" distB="0" distL="0" distR="0" wp14:anchorId="6D205C6B" wp14:editId="2C94290B">
            <wp:extent cx="6858000" cy="43313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4331335"/>
                    </a:xfrm>
                    <a:prstGeom prst="rect">
                      <a:avLst/>
                    </a:prstGeom>
                  </pic:spPr>
                </pic:pic>
              </a:graphicData>
            </a:graphic>
          </wp:inline>
        </w:drawing>
      </w:r>
    </w:p>
    <w:p w14:paraId="34F5CB52" w14:textId="77777777" w:rsidR="00F03492" w:rsidRPr="00762EF1" w:rsidRDefault="00F03492">
      <w:pPr>
        <w:rPr>
          <w:rFonts w:ascii="Segoe UI" w:eastAsiaTheme="majorEastAsia" w:hAnsi="Segoe UI" w:cs="Segoe UI"/>
          <w:color w:val="2F5496" w:themeColor="accent1" w:themeShade="BF"/>
          <w:sz w:val="26"/>
          <w:szCs w:val="26"/>
        </w:rPr>
      </w:pPr>
      <w:r w:rsidRPr="00762EF1">
        <w:rPr>
          <w:rFonts w:ascii="Segoe UI" w:hAnsi="Segoe UI" w:cs="Segoe UI"/>
        </w:rPr>
        <w:br w:type="page"/>
      </w:r>
    </w:p>
    <w:p w14:paraId="36BB3AE6" w14:textId="799A7134" w:rsidR="00B85B10" w:rsidRPr="00762EF1" w:rsidRDefault="00217BD7" w:rsidP="00217BD7">
      <w:pPr>
        <w:pStyle w:val="Heading2"/>
        <w:rPr>
          <w:rFonts w:cs="Segoe UI"/>
        </w:rPr>
      </w:pPr>
      <w:bookmarkStart w:id="7" w:name="_Toc21958764"/>
      <w:r w:rsidRPr="00762EF1">
        <w:rPr>
          <w:rFonts w:cs="Segoe UI"/>
        </w:rPr>
        <w:lastRenderedPageBreak/>
        <w:t>3.1 Understanding the Model Explorer Options</w:t>
      </w:r>
      <w:bookmarkEnd w:id="7"/>
    </w:p>
    <w:p w14:paraId="54E07B0E" w14:textId="77777777" w:rsidR="00217BD7" w:rsidRPr="00762EF1" w:rsidRDefault="00217BD7" w:rsidP="00190FD8">
      <w:pPr>
        <w:rPr>
          <w:rFonts w:ascii="Segoe UI" w:hAnsi="Segoe UI" w:cs="Segoe UI"/>
        </w:rPr>
      </w:pPr>
    </w:p>
    <w:p w14:paraId="6A2BF14F" w14:textId="026287A9" w:rsidR="00217BD7" w:rsidRPr="00762EF1" w:rsidRDefault="00217BD7" w:rsidP="00190FD8">
      <w:pPr>
        <w:rPr>
          <w:rFonts w:ascii="Segoe UI" w:hAnsi="Segoe UI" w:cs="Segoe UI"/>
        </w:rPr>
      </w:pPr>
      <w:r w:rsidRPr="00762EF1">
        <w:rPr>
          <w:rFonts w:ascii="Segoe UI" w:hAnsi="Segoe UI" w:cs="Segoe UI"/>
        </w:rPr>
        <w:t xml:space="preserve">The Model Explorer has several </w:t>
      </w:r>
      <w:r w:rsidR="005F479D" w:rsidRPr="00762EF1">
        <w:rPr>
          <w:rFonts w:ascii="Segoe UI" w:hAnsi="Segoe UI" w:cs="Segoe UI"/>
        </w:rPr>
        <w:t>options available in a ribbon area within the tab. These options help users explore information in the grid</w:t>
      </w:r>
      <w:r w:rsidR="00425EBC" w:rsidRPr="00762EF1">
        <w:rPr>
          <w:rFonts w:ascii="Segoe UI" w:hAnsi="Segoe UI" w:cs="Segoe UI"/>
        </w:rPr>
        <w:t xml:space="preserve"> by enabling filtering and setting export options. </w:t>
      </w:r>
    </w:p>
    <w:p w14:paraId="18FAFD91" w14:textId="2C89C6E7" w:rsidR="007F2333" w:rsidRPr="00762EF1" w:rsidRDefault="007F2333" w:rsidP="007F2333">
      <w:pPr>
        <w:pStyle w:val="ListParagraph"/>
        <w:numPr>
          <w:ilvl w:val="0"/>
          <w:numId w:val="7"/>
        </w:numPr>
        <w:rPr>
          <w:rFonts w:ascii="Segoe UI" w:hAnsi="Segoe UI" w:cs="Segoe UI"/>
        </w:rPr>
      </w:pPr>
      <w:r w:rsidRPr="00762EF1">
        <w:rPr>
          <w:rFonts w:ascii="Segoe UI" w:hAnsi="Segoe UI" w:cs="Segoe UI"/>
        </w:rPr>
        <w:t>Display Options</w:t>
      </w:r>
    </w:p>
    <w:p w14:paraId="3CA0575F" w14:textId="4C924637" w:rsidR="007F2333" w:rsidRPr="00762EF1" w:rsidRDefault="007F2333" w:rsidP="007F2333">
      <w:pPr>
        <w:pStyle w:val="ListParagraph"/>
        <w:numPr>
          <w:ilvl w:val="1"/>
          <w:numId w:val="7"/>
        </w:numPr>
        <w:rPr>
          <w:rFonts w:ascii="Segoe UI" w:hAnsi="Segoe UI" w:cs="Segoe UI"/>
        </w:rPr>
      </w:pPr>
      <w:r w:rsidRPr="00762EF1">
        <w:rPr>
          <w:rFonts w:ascii="Segoe UI" w:hAnsi="Segoe UI" w:cs="Segoe UI"/>
        </w:rPr>
        <w:t>Flat View</w:t>
      </w:r>
    </w:p>
    <w:p w14:paraId="229C79AF" w14:textId="63B5500C" w:rsidR="007F2333" w:rsidRPr="00762EF1" w:rsidRDefault="007F2333" w:rsidP="007F2333">
      <w:pPr>
        <w:pStyle w:val="ListParagraph"/>
        <w:numPr>
          <w:ilvl w:val="2"/>
          <w:numId w:val="7"/>
        </w:numPr>
        <w:rPr>
          <w:rFonts w:ascii="Segoe UI" w:hAnsi="Segoe UI" w:cs="Segoe UI"/>
        </w:rPr>
      </w:pPr>
      <w:r w:rsidRPr="00762EF1">
        <w:rPr>
          <w:rFonts w:ascii="Segoe UI" w:hAnsi="Segoe UI" w:cs="Segoe UI"/>
        </w:rPr>
        <w:t>This view is the default and shows each field and object</w:t>
      </w:r>
      <w:r w:rsidR="00597AA0" w:rsidRPr="00762EF1">
        <w:rPr>
          <w:rFonts w:ascii="Segoe UI" w:hAnsi="Segoe UI" w:cs="Segoe UI"/>
        </w:rPr>
        <w:t xml:space="preserve"> in a non-hierarchical manner</w:t>
      </w:r>
    </w:p>
    <w:p w14:paraId="3DCCC376" w14:textId="59EA1F39" w:rsidR="005A2963" w:rsidRPr="00762EF1" w:rsidRDefault="005A2963" w:rsidP="007F2333">
      <w:pPr>
        <w:pStyle w:val="ListParagraph"/>
        <w:numPr>
          <w:ilvl w:val="2"/>
          <w:numId w:val="7"/>
        </w:numPr>
        <w:rPr>
          <w:rFonts w:ascii="Segoe UI" w:hAnsi="Segoe UI" w:cs="Segoe UI"/>
        </w:rPr>
      </w:pPr>
      <w:r w:rsidRPr="00762EF1">
        <w:rPr>
          <w:rFonts w:ascii="Segoe UI" w:hAnsi="Segoe UI" w:cs="Segoe UI"/>
        </w:rPr>
        <w:t>This view allows further drill down into the Picklist Values for an object when the Field Options -&gt; All Attributes option has been selected</w:t>
      </w:r>
    </w:p>
    <w:p w14:paraId="59A7DFC7" w14:textId="757D1E4D" w:rsidR="00597AA0" w:rsidRPr="00762EF1" w:rsidRDefault="0019502D" w:rsidP="0019502D">
      <w:pPr>
        <w:pStyle w:val="ListParagraph"/>
        <w:numPr>
          <w:ilvl w:val="1"/>
          <w:numId w:val="7"/>
        </w:numPr>
        <w:rPr>
          <w:rFonts w:ascii="Segoe UI" w:hAnsi="Segoe UI" w:cs="Segoe UI"/>
        </w:rPr>
      </w:pPr>
      <w:r w:rsidRPr="00762EF1">
        <w:rPr>
          <w:rFonts w:ascii="Segoe UI" w:hAnsi="Segoe UI" w:cs="Segoe UI"/>
        </w:rPr>
        <w:t>Tree View</w:t>
      </w:r>
    </w:p>
    <w:p w14:paraId="5C005C78" w14:textId="6AE77E54" w:rsidR="0019502D" w:rsidRPr="00762EF1" w:rsidRDefault="0019502D" w:rsidP="0019502D">
      <w:pPr>
        <w:pStyle w:val="ListParagraph"/>
        <w:numPr>
          <w:ilvl w:val="2"/>
          <w:numId w:val="7"/>
        </w:numPr>
        <w:rPr>
          <w:rFonts w:ascii="Segoe UI" w:hAnsi="Segoe UI" w:cs="Segoe UI"/>
        </w:rPr>
      </w:pPr>
      <w:r w:rsidRPr="00762EF1">
        <w:rPr>
          <w:rFonts w:ascii="Segoe UI" w:hAnsi="Segoe UI" w:cs="Segoe UI"/>
        </w:rPr>
        <w:t>This view can be selected to show Object-&gt;Field information in a hierarchical manner</w:t>
      </w:r>
    </w:p>
    <w:p w14:paraId="4DE65D64" w14:textId="46726A0F" w:rsidR="00344E52" w:rsidRPr="00762EF1" w:rsidRDefault="00344E52" w:rsidP="0019502D">
      <w:pPr>
        <w:pStyle w:val="ListParagraph"/>
        <w:numPr>
          <w:ilvl w:val="2"/>
          <w:numId w:val="7"/>
        </w:numPr>
        <w:rPr>
          <w:rFonts w:ascii="Segoe UI" w:hAnsi="Segoe UI" w:cs="Segoe UI"/>
        </w:rPr>
      </w:pPr>
      <w:r w:rsidRPr="00762EF1">
        <w:rPr>
          <w:rFonts w:ascii="Segoe UI" w:hAnsi="Segoe UI" w:cs="Segoe UI"/>
        </w:rPr>
        <w:t xml:space="preserve">This view allows users to drill down into </w:t>
      </w:r>
      <w:r w:rsidR="001E0CBA" w:rsidRPr="00762EF1">
        <w:rPr>
          <w:rFonts w:ascii="Segoe UI" w:hAnsi="Segoe UI" w:cs="Segoe UI"/>
        </w:rPr>
        <w:t xml:space="preserve">Fields </w:t>
      </w:r>
      <w:r w:rsidRPr="00762EF1">
        <w:rPr>
          <w:rFonts w:ascii="Segoe UI" w:hAnsi="Segoe UI" w:cs="Segoe UI"/>
        </w:rPr>
        <w:t>an object</w:t>
      </w:r>
    </w:p>
    <w:p w14:paraId="2E5BA541" w14:textId="5485C88D" w:rsidR="001E0CBA" w:rsidRPr="00762EF1" w:rsidRDefault="001E0CBA" w:rsidP="0019502D">
      <w:pPr>
        <w:pStyle w:val="ListParagraph"/>
        <w:numPr>
          <w:ilvl w:val="2"/>
          <w:numId w:val="7"/>
        </w:numPr>
        <w:rPr>
          <w:rFonts w:ascii="Segoe UI" w:hAnsi="Segoe UI" w:cs="Segoe UI"/>
        </w:rPr>
      </w:pPr>
      <w:r w:rsidRPr="00762EF1">
        <w:rPr>
          <w:rFonts w:ascii="Segoe UI" w:hAnsi="Segoe UI" w:cs="Segoe UI"/>
        </w:rPr>
        <w:t>This view allows further drill down into the nested metadata for an object when the Field</w:t>
      </w:r>
      <w:r w:rsidR="00D32BBF" w:rsidRPr="00762EF1">
        <w:rPr>
          <w:rFonts w:ascii="Segoe UI" w:hAnsi="Segoe UI" w:cs="Segoe UI"/>
        </w:rPr>
        <w:t xml:space="preserve"> Options -&gt; All Attributes option has been selected</w:t>
      </w:r>
    </w:p>
    <w:p w14:paraId="2B6BB92B" w14:textId="51F8A62A" w:rsidR="00F03492" w:rsidRPr="00762EF1" w:rsidRDefault="00F03492" w:rsidP="00F03492">
      <w:pPr>
        <w:pStyle w:val="ListParagraph"/>
        <w:numPr>
          <w:ilvl w:val="0"/>
          <w:numId w:val="7"/>
        </w:numPr>
        <w:rPr>
          <w:rFonts w:ascii="Segoe UI" w:hAnsi="Segoe UI" w:cs="Segoe UI"/>
        </w:rPr>
      </w:pPr>
      <w:r w:rsidRPr="00762EF1">
        <w:rPr>
          <w:rFonts w:ascii="Segoe UI" w:hAnsi="Segoe UI" w:cs="Segoe UI"/>
        </w:rPr>
        <w:t>Field Options</w:t>
      </w:r>
    </w:p>
    <w:p w14:paraId="4B0B8561" w14:textId="1C0323C0" w:rsidR="00F03492" w:rsidRPr="00762EF1" w:rsidRDefault="00F03492" w:rsidP="00F03492">
      <w:pPr>
        <w:pStyle w:val="ListParagraph"/>
        <w:numPr>
          <w:ilvl w:val="1"/>
          <w:numId w:val="7"/>
        </w:numPr>
        <w:rPr>
          <w:rFonts w:ascii="Segoe UI" w:hAnsi="Segoe UI" w:cs="Segoe UI"/>
        </w:rPr>
      </w:pPr>
      <w:r w:rsidRPr="00762EF1">
        <w:rPr>
          <w:rFonts w:ascii="Segoe UI" w:hAnsi="Segoe UI" w:cs="Segoe UI"/>
        </w:rPr>
        <w:t>Basic Attributes</w:t>
      </w:r>
    </w:p>
    <w:p w14:paraId="3F7F3638" w14:textId="347E975B" w:rsidR="00F03492" w:rsidRPr="00762EF1" w:rsidRDefault="00F03492" w:rsidP="00F03492">
      <w:pPr>
        <w:pStyle w:val="ListParagraph"/>
        <w:numPr>
          <w:ilvl w:val="2"/>
          <w:numId w:val="7"/>
        </w:numPr>
        <w:rPr>
          <w:rFonts w:ascii="Segoe UI" w:hAnsi="Segoe UI" w:cs="Segoe UI"/>
        </w:rPr>
      </w:pPr>
      <w:r w:rsidRPr="00762EF1">
        <w:rPr>
          <w:rFonts w:ascii="Segoe UI" w:hAnsi="Segoe UI" w:cs="Segoe UI"/>
        </w:rPr>
        <w:t>This setting</w:t>
      </w:r>
      <w:r w:rsidR="00445C85" w:rsidRPr="00762EF1">
        <w:rPr>
          <w:rFonts w:ascii="Segoe UI" w:hAnsi="Segoe UI" w:cs="Segoe UI"/>
        </w:rPr>
        <w:t xml:space="preserve"> is used by default and displays only the high level detail for an Object or Field</w:t>
      </w:r>
    </w:p>
    <w:p w14:paraId="7781593E" w14:textId="1473BFC2" w:rsidR="00CC5947" w:rsidRPr="00762EF1" w:rsidRDefault="00CC5947" w:rsidP="00CC5947">
      <w:pPr>
        <w:pStyle w:val="ListParagraph"/>
        <w:numPr>
          <w:ilvl w:val="1"/>
          <w:numId w:val="7"/>
        </w:numPr>
        <w:rPr>
          <w:rFonts w:ascii="Segoe UI" w:hAnsi="Segoe UI" w:cs="Segoe UI"/>
        </w:rPr>
      </w:pPr>
      <w:r w:rsidRPr="00762EF1">
        <w:rPr>
          <w:rFonts w:ascii="Segoe UI" w:hAnsi="Segoe UI" w:cs="Segoe UI"/>
        </w:rPr>
        <w:t>All Attributes</w:t>
      </w:r>
    </w:p>
    <w:p w14:paraId="37902941" w14:textId="58C2CDCE" w:rsidR="00CC5947" w:rsidRPr="00762EF1" w:rsidRDefault="00CC5947" w:rsidP="00CC5947">
      <w:pPr>
        <w:pStyle w:val="ListParagraph"/>
        <w:numPr>
          <w:ilvl w:val="2"/>
          <w:numId w:val="7"/>
        </w:numPr>
        <w:rPr>
          <w:rFonts w:ascii="Segoe UI" w:hAnsi="Segoe UI" w:cs="Segoe UI"/>
        </w:rPr>
      </w:pPr>
      <w:r w:rsidRPr="00762EF1">
        <w:rPr>
          <w:rFonts w:ascii="Segoe UI" w:hAnsi="Segoe UI" w:cs="Segoe UI"/>
        </w:rPr>
        <w:t>This setting can be used to toggle the grid to show nested properties</w:t>
      </w:r>
      <w:r w:rsidR="00DD1B43" w:rsidRPr="00762EF1">
        <w:rPr>
          <w:rFonts w:ascii="Segoe UI" w:hAnsi="Segoe UI" w:cs="Segoe UI"/>
        </w:rPr>
        <w:t xml:space="preserve"> with low level details</w:t>
      </w:r>
    </w:p>
    <w:p w14:paraId="445E47DB" w14:textId="1D94F4F4" w:rsidR="00DD1B43" w:rsidRPr="00762EF1" w:rsidRDefault="00DD1B43" w:rsidP="00DD1B43">
      <w:pPr>
        <w:pStyle w:val="ListParagraph"/>
        <w:numPr>
          <w:ilvl w:val="3"/>
          <w:numId w:val="7"/>
        </w:numPr>
        <w:rPr>
          <w:rFonts w:ascii="Segoe UI" w:hAnsi="Segoe UI" w:cs="Segoe UI"/>
        </w:rPr>
      </w:pPr>
      <w:r w:rsidRPr="00762EF1">
        <w:rPr>
          <w:rFonts w:ascii="Segoe UI" w:hAnsi="Segoe UI" w:cs="Segoe UI"/>
        </w:rPr>
        <w:t xml:space="preserve">When Flat View is selected, </w:t>
      </w:r>
      <w:r w:rsidR="00D3578B" w:rsidRPr="00762EF1">
        <w:rPr>
          <w:rFonts w:ascii="Segoe UI" w:hAnsi="Segoe UI" w:cs="Segoe UI"/>
        </w:rPr>
        <w:t>this setting</w:t>
      </w:r>
      <w:r w:rsidRPr="00762EF1">
        <w:rPr>
          <w:rFonts w:ascii="Segoe UI" w:hAnsi="Segoe UI" w:cs="Segoe UI"/>
        </w:rPr>
        <w:t xml:space="preserve"> will only show the Picklist values for a Field</w:t>
      </w:r>
    </w:p>
    <w:p w14:paraId="28CDC767" w14:textId="513F16E0" w:rsidR="00D3578B" w:rsidRPr="00762EF1" w:rsidRDefault="00D3578B" w:rsidP="00D3578B">
      <w:pPr>
        <w:pStyle w:val="ListParagraph"/>
        <w:numPr>
          <w:ilvl w:val="3"/>
          <w:numId w:val="7"/>
        </w:numPr>
        <w:rPr>
          <w:rFonts w:ascii="Segoe UI" w:hAnsi="Segoe UI" w:cs="Segoe UI"/>
        </w:rPr>
      </w:pPr>
      <w:r w:rsidRPr="00762EF1">
        <w:rPr>
          <w:rFonts w:ascii="Segoe UI" w:hAnsi="Segoe UI" w:cs="Segoe UI"/>
        </w:rPr>
        <w:t>When Tree View is selected, this setting will show the following additional information</w:t>
      </w:r>
    </w:p>
    <w:p w14:paraId="7445793C" w14:textId="2E2B5246" w:rsidR="00DD1B43" w:rsidRPr="00762EF1" w:rsidRDefault="00A275F6" w:rsidP="00D3578B">
      <w:pPr>
        <w:pStyle w:val="ListParagraph"/>
        <w:numPr>
          <w:ilvl w:val="4"/>
          <w:numId w:val="7"/>
        </w:numPr>
        <w:rPr>
          <w:rFonts w:ascii="Segoe UI" w:hAnsi="Segoe UI" w:cs="Segoe UI"/>
        </w:rPr>
      </w:pPr>
      <w:r w:rsidRPr="00762EF1">
        <w:rPr>
          <w:rFonts w:ascii="Segoe UI" w:hAnsi="Segoe UI" w:cs="Segoe UI"/>
        </w:rPr>
        <w:t>Record Type Information</w:t>
      </w:r>
    </w:p>
    <w:p w14:paraId="4F001B59" w14:textId="7C10E49A" w:rsidR="00A275F6" w:rsidRPr="00762EF1" w:rsidRDefault="00A275F6" w:rsidP="00D3578B">
      <w:pPr>
        <w:pStyle w:val="ListParagraph"/>
        <w:numPr>
          <w:ilvl w:val="4"/>
          <w:numId w:val="7"/>
        </w:numPr>
        <w:rPr>
          <w:rFonts w:ascii="Segoe UI" w:hAnsi="Segoe UI" w:cs="Segoe UI"/>
        </w:rPr>
      </w:pPr>
      <w:r w:rsidRPr="00762EF1">
        <w:rPr>
          <w:rFonts w:ascii="Segoe UI" w:hAnsi="Segoe UI" w:cs="Segoe UI"/>
        </w:rPr>
        <w:t>Child Relationships</w:t>
      </w:r>
    </w:p>
    <w:p w14:paraId="2F1EE155" w14:textId="33A862F4" w:rsidR="00A275F6" w:rsidRPr="00762EF1" w:rsidRDefault="00A275F6" w:rsidP="00D3578B">
      <w:pPr>
        <w:pStyle w:val="ListParagraph"/>
        <w:numPr>
          <w:ilvl w:val="4"/>
          <w:numId w:val="7"/>
        </w:numPr>
        <w:rPr>
          <w:rFonts w:ascii="Segoe UI" w:hAnsi="Segoe UI" w:cs="Segoe UI"/>
        </w:rPr>
      </w:pPr>
      <w:r w:rsidRPr="00762EF1">
        <w:rPr>
          <w:rFonts w:ascii="Segoe UI" w:hAnsi="Segoe UI" w:cs="Segoe UI"/>
        </w:rPr>
        <w:t>Named Layout</w:t>
      </w:r>
      <w:r w:rsidR="00F72BDC" w:rsidRPr="00762EF1">
        <w:rPr>
          <w:rFonts w:ascii="Segoe UI" w:hAnsi="Segoe UI" w:cs="Segoe UI"/>
        </w:rPr>
        <w:t>s</w:t>
      </w:r>
    </w:p>
    <w:p w14:paraId="5EA9BD9A" w14:textId="7843F215" w:rsidR="00A275F6" w:rsidRPr="00762EF1" w:rsidRDefault="00426734" w:rsidP="00D3578B">
      <w:pPr>
        <w:pStyle w:val="ListParagraph"/>
        <w:numPr>
          <w:ilvl w:val="4"/>
          <w:numId w:val="7"/>
        </w:numPr>
        <w:rPr>
          <w:rFonts w:ascii="Segoe UI" w:hAnsi="Segoe UI" w:cs="Segoe UI"/>
        </w:rPr>
      </w:pPr>
      <w:r w:rsidRPr="00762EF1">
        <w:rPr>
          <w:rFonts w:ascii="Segoe UI" w:hAnsi="Segoe UI" w:cs="Segoe UI"/>
        </w:rPr>
        <w:t>Action Overrides</w:t>
      </w:r>
    </w:p>
    <w:p w14:paraId="61AB020B" w14:textId="33B2053E" w:rsidR="00426734" w:rsidRPr="00762EF1" w:rsidRDefault="00426734" w:rsidP="00D3578B">
      <w:pPr>
        <w:pStyle w:val="ListParagraph"/>
        <w:numPr>
          <w:ilvl w:val="4"/>
          <w:numId w:val="7"/>
        </w:numPr>
        <w:rPr>
          <w:rFonts w:ascii="Segoe UI" w:hAnsi="Segoe UI" w:cs="Segoe UI"/>
        </w:rPr>
      </w:pPr>
      <w:r w:rsidRPr="00762EF1">
        <w:rPr>
          <w:rFonts w:ascii="Segoe UI" w:hAnsi="Segoe UI" w:cs="Segoe UI"/>
        </w:rPr>
        <w:t>Supported Scopes</w:t>
      </w:r>
    </w:p>
    <w:p w14:paraId="4F7FEACC" w14:textId="1C4EB90B" w:rsidR="00426734" w:rsidRPr="00762EF1" w:rsidRDefault="00426734" w:rsidP="00D3578B">
      <w:pPr>
        <w:pStyle w:val="ListParagraph"/>
        <w:numPr>
          <w:ilvl w:val="4"/>
          <w:numId w:val="7"/>
        </w:numPr>
        <w:rPr>
          <w:rFonts w:ascii="Segoe UI" w:hAnsi="Segoe UI" w:cs="Segoe UI"/>
        </w:rPr>
      </w:pPr>
      <w:r w:rsidRPr="00762EF1">
        <w:rPr>
          <w:rFonts w:ascii="Segoe UI" w:hAnsi="Segoe UI" w:cs="Segoe UI"/>
        </w:rPr>
        <w:t>Fields</w:t>
      </w:r>
    </w:p>
    <w:p w14:paraId="131D8C87" w14:textId="208F9A70" w:rsidR="00E32D25" w:rsidRPr="00762EF1" w:rsidRDefault="00E32D25" w:rsidP="00E32D25">
      <w:pPr>
        <w:pStyle w:val="ListParagraph"/>
        <w:numPr>
          <w:ilvl w:val="5"/>
          <w:numId w:val="7"/>
        </w:numPr>
        <w:rPr>
          <w:rFonts w:ascii="Segoe UI" w:hAnsi="Segoe UI" w:cs="Segoe UI"/>
        </w:rPr>
      </w:pPr>
      <w:r w:rsidRPr="00762EF1">
        <w:rPr>
          <w:rFonts w:ascii="Segoe UI" w:hAnsi="Segoe UI" w:cs="Segoe UI"/>
        </w:rPr>
        <w:t>Picklist Values are also available (when they exist)</w:t>
      </w:r>
      <w:r w:rsidR="004A50E5" w:rsidRPr="00762EF1">
        <w:rPr>
          <w:rFonts w:ascii="Segoe UI" w:hAnsi="Segoe UI" w:cs="Segoe UI"/>
        </w:rPr>
        <w:t xml:space="preserve"> under each field</w:t>
      </w:r>
    </w:p>
    <w:p w14:paraId="40247F79" w14:textId="6ABC2DC3" w:rsidR="008A67B0" w:rsidRPr="00762EF1" w:rsidRDefault="008A67B0" w:rsidP="008A67B0">
      <w:pPr>
        <w:pStyle w:val="ListParagraph"/>
        <w:numPr>
          <w:ilvl w:val="0"/>
          <w:numId w:val="7"/>
        </w:numPr>
        <w:rPr>
          <w:rFonts w:ascii="Segoe UI" w:hAnsi="Segoe UI" w:cs="Segoe UI"/>
        </w:rPr>
      </w:pPr>
      <w:r w:rsidRPr="00762EF1">
        <w:rPr>
          <w:rFonts w:ascii="Segoe UI" w:hAnsi="Segoe UI" w:cs="Segoe UI"/>
        </w:rPr>
        <w:t>Data Options</w:t>
      </w:r>
    </w:p>
    <w:p w14:paraId="503487B4" w14:textId="2058FCB1" w:rsidR="008A67B0" w:rsidRPr="00762EF1" w:rsidRDefault="00F07723" w:rsidP="008A67B0">
      <w:pPr>
        <w:pStyle w:val="ListParagraph"/>
        <w:numPr>
          <w:ilvl w:val="1"/>
          <w:numId w:val="7"/>
        </w:numPr>
        <w:rPr>
          <w:rFonts w:ascii="Segoe UI" w:hAnsi="Segoe UI" w:cs="Segoe UI"/>
        </w:rPr>
      </w:pPr>
      <w:r w:rsidRPr="00762EF1">
        <w:rPr>
          <w:rFonts w:ascii="Segoe UI" w:hAnsi="Segoe UI" w:cs="Segoe UI"/>
        </w:rPr>
        <w:t>Provides a filter based on type of object (defaults to All Objects)</w:t>
      </w:r>
    </w:p>
    <w:p w14:paraId="10E2E8D9" w14:textId="3EFD7D5D"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Standard</w:t>
      </w:r>
    </w:p>
    <w:p w14:paraId="1DBF1C26" w14:textId="44E00F9A"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Custom</w:t>
      </w:r>
    </w:p>
    <w:p w14:paraId="62C35B3D" w14:textId="35395FED"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Namespaced</w:t>
      </w:r>
    </w:p>
    <w:p w14:paraId="7521D159" w14:textId="3F10E0D3"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External</w:t>
      </w:r>
    </w:p>
    <w:p w14:paraId="058DD799" w14:textId="0BB5EFCC"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Metadata</w:t>
      </w:r>
    </w:p>
    <w:p w14:paraId="5DBD2792" w14:textId="1EF188CA"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Custom Settings</w:t>
      </w:r>
    </w:p>
    <w:p w14:paraId="33196B5A" w14:textId="6567D52A"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lastRenderedPageBreak/>
        <w:t>Tooling</w:t>
      </w:r>
    </w:p>
    <w:p w14:paraId="5B6999CD" w14:textId="27D93FBB" w:rsidR="00110933" w:rsidRPr="00762EF1" w:rsidRDefault="00110933" w:rsidP="00110933">
      <w:pPr>
        <w:pStyle w:val="ListParagraph"/>
        <w:numPr>
          <w:ilvl w:val="2"/>
          <w:numId w:val="7"/>
        </w:numPr>
        <w:rPr>
          <w:rFonts w:ascii="Segoe UI" w:hAnsi="Segoe UI" w:cs="Segoe UI"/>
        </w:rPr>
      </w:pPr>
      <w:r w:rsidRPr="00762EF1">
        <w:rPr>
          <w:rFonts w:ascii="Segoe UI" w:hAnsi="Segoe UI" w:cs="Segoe UI"/>
        </w:rPr>
        <w:t>All Objects</w:t>
      </w:r>
    </w:p>
    <w:p w14:paraId="546EA6D3" w14:textId="0923BE90" w:rsidR="003D69B6" w:rsidRPr="00762EF1" w:rsidRDefault="003D69B6" w:rsidP="003D69B6">
      <w:pPr>
        <w:pStyle w:val="ListParagraph"/>
        <w:numPr>
          <w:ilvl w:val="0"/>
          <w:numId w:val="7"/>
        </w:numPr>
        <w:rPr>
          <w:rFonts w:ascii="Segoe UI" w:hAnsi="Segoe UI" w:cs="Segoe UI"/>
        </w:rPr>
      </w:pPr>
      <w:r w:rsidRPr="00762EF1">
        <w:rPr>
          <w:rFonts w:ascii="Segoe UI" w:hAnsi="Segoe UI" w:cs="Segoe UI"/>
        </w:rPr>
        <w:t>Export Options</w:t>
      </w:r>
    </w:p>
    <w:p w14:paraId="30BF661E" w14:textId="48904128" w:rsidR="00565474" w:rsidRPr="00762EF1" w:rsidRDefault="003D69B6" w:rsidP="003D69B6">
      <w:pPr>
        <w:pStyle w:val="ListParagraph"/>
        <w:numPr>
          <w:ilvl w:val="1"/>
          <w:numId w:val="7"/>
        </w:numPr>
        <w:rPr>
          <w:rFonts w:ascii="Segoe UI" w:hAnsi="Segoe UI" w:cs="Segoe UI"/>
        </w:rPr>
      </w:pPr>
      <w:r w:rsidRPr="00762EF1">
        <w:rPr>
          <w:rFonts w:ascii="Segoe UI" w:hAnsi="Segoe UI" w:cs="Segoe UI"/>
        </w:rPr>
        <w:t xml:space="preserve">When selected, the </w:t>
      </w:r>
      <w:r w:rsidR="00565474" w:rsidRPr="00762EF1">
        <w:rPr>
          <w:rFonts w:ascii="Segoe UI" w:hAnsi="Segoe UI" w:cs="Segoe UI"/>
        </w:rPr>
        <w:t>Export Button will export the current grid information to the desired file format</w:t>
      </w:r>
    </w:p>
    <w:p w14:paraId="3B525F06" w14:textId="2F537BC1" w:rsidR="003D69B6" w:rsidRPr="00762EF1" w:rsidRDefault="003D69B6" w:rsidP="00565474">
      <w:pPr>
        <w:pStyle w:val="ListParagraph"/>
        <w:numPr>
          <w:ilvl w:val="2"/>
          <w:numId w:val="7"/>
        </w:numPr>
        <w:rPr>
          <w:rFonts w:ascii="Segoe UI" w:hAnsi="Segoe UI" w:cs="Segoe UI"/>
        </w:rPr>
      </w:pPr>
      <w:r w:rsidRPr="00762EF1">
        <w:rPr>
          <w:rFonts w:ascii="Segoe UI" w:hAnsi="Segoe UI" w:cs="Segoe UI"/>
        </w:rPr>
        <w:t>CSV</w:t>
      </w:r>
    </w:p>
    <w:p w14:paraId="05732EA6" w14:textId="3B2D1D90" w:rsidR="00F058AA" w:rsidRPr="00762EF1" w:rsidRDefault="003D69B6" w:rsidP="00565474">
      <w:pPr>
        <w:pStyle w:val="ListParagraph"/>
        <w:numPr>
          <w:ilvl w:val="2"/>
          <w:numId w:val="7"/>
        </w:numPr>
        <w:rPr>
          <w:rFonts w:ascii="Segoe UI" w:hAnsi="Segoe UI" w:cs="Segoe UI"/>
        </w:rPr>
      </w:pPr>
      <w:r w:rsidRPr="00762EF1">
        <w:rPr>
          <w:rFonts w:ascii="Segoe UI" w:hAnsi="Segoe UI" w:cs="Segoe UI"/>
        </w:rPr>
        <w:t>Excel</w:t>
      </w:r>
    </w:p>
    <w:p w14:paraId="4CD3FD38" w14:textId="60DCDC11" w:rsidR="00E43310" w:rsidRPr="00762EF1" w:rsidRDefault="00E43310" w:rsidP="00E43310">
      <w:pPr>
        <w:pStyle w:val="ListParagraph"/>
        <w:numPr>
          <w:ilvl w:val="0"/>
          <w:numId w:val="7"/>
        </w:numPr>
        <w:rPr>
          <w:rFonts w:ascii="Segoe UI" w:hAnsi="Segoe UI" w:cs="Segoe UI"/>
        </w:rPr>
      </w:pPr>
      <w:r w:rsidRPr="00762EF1">
        <w:rPr>
          <w:rFonts w:ascii="Segoe UI" w:hAnsi="Segoe UI" w:cs="Segoe UI"/>
        </w:rPr>
        <w:t>Select Model Snapshot</w:t>
      </w:r>
    </w:p>
    <w:p w14:paraId="13F36F04" w14:textId="3D2F9955" w:rsidR="00AD463A" w:rsidRPr="00762EF1" w:rsidRDefault="00AD463A" w:rsidP="00AD463A">
      <w:pPr>
        <w:pStyle w:val="ListParagraph"/>
        <w:numPr>
          <w:ilvl w:val="1"/>
          <w:numId w:val="7"/>
        </w:numPr>
        <w:rPr>
          <w:rFonts w:ascii="Segoe UI" w:hAnsi="Segoe UI" w:cs="Segoe UI"/>
        </w:rPr>
      </w:pPr>
      <w:r w:rsidRPr="00762EF1">
        <w:rPr>
          <w:rFonts w:ascii="Segoe UI" w:hAnsi="Segoe UI" w:cs="Segoe UI"/>
        </w:rPr>
        <w:t xml:space="preserve">Enables users to Select a snapshot and Load to grid, </w:t>
      </w:r>
      <w:r w:rsidR="00C571DA" w:rsidRPr="00762EF1">
        <w:rPr>
          <w:rFonts w:ascii="Segoe UI" w:hAnsi="Segoe UI" w:cs="Segoe UI"/>
        </w:rPr>
        <w:t>take a new Snapshot, or Delete</w:t>
      </w:r>
    </w:p>
    <w:p w14:paraId="661A39CD" w14:textId="72766D5B" w:rsidR="003A7ACC" w:rsidRPr="00762EF1" w:rsidRDefault="003A7ACC" w:rsidP="003A7ACC">
      <w:pPr>
        <w:rPr>
          <w:rFonts w:ascii="Segoe UI" w:hAnsi="Segoe UI" w:cs="Segoe UI"/>
        </w:rPr>
      </w:pPr>
    </w:p>
    <w:p w14:paraId="444E299B" w14:textId="20E11418" w:rsidR="003A7ACC" w:rsidRPr="00762EF1" w:rsidRDefault="009D22A2" w:rsidP="000B513F">
      <w:pPr>
        <w:pStyle w:val="Heading2"/>
        <w:rPr>
          <w:rFonts w:cs="Segoe UI"/>
        </w:rPr>
      </w:pPr>
      <w:bookmarkStart w:id="8" w:name="_Toc21958765"/>
      <w:r w:rsidRPr="00762EF1">
        <w:rPr>
          <w:rFonts w:cs="Segoe UI"/>
        </w:rPr>
        <w:t xml:space="preserve">3.2 </w:t>
      </w:r>
      <w:r w:rsidR="00405332" w:rsidRPr="00762EF1">
        <w:rPr>
          <w:rFonts w:cs="Segoe UI"/>
        </w:rPr>
        <w:t>Exploring the model using Grid Actions</w:t>
      </w:r>
      <w:bookmarkEnd w:id="8"/>
    </w:p>
    <w:p w14:paraId="79E9737A" w14:textId="77777777" w:rsidR="000B513F" w:rsidRPr="00762EF1" w:rsidRDefault="000B513F" w:rsidP="003A7ACC">
      <w:pPr>
        <w:rPr>
          <w:rFonts w:ascii="Segoe UI" w:hAnsi="Segoe UI" w:cs="Segoe UI"/>
        </w:rPr>
      </w:pPr>
    </w:p>
    <w:p w14:paraId="75CCACE4" w14:textId="3A70DE1B" w:rsidR="000B513F" w:rsidRPr="00762EF1" w:rsidRDefault="000B513F" w:rsidP="003A7ACC">
      <w:pPr>
        <w:rPr>
          <w:rFonts w:ascii="Segoe UI" w:hAnsi="Segoe UI" w:cs="Segoe UI"/>
        </w:rPr>
      </w:pPr>
      <w:r w:rsidRPr="00762EF1">
        <w:rPr>
          <w:rFonts w:ascii="Segoe UI" w:hAnsi="Segoe UI" w:cs="Segoe UI"/>
        </w:rPr>
        <w:t>The Model Explorer grid is an</w:t>
      </w:r>
      <w:r w:rsidR="000E6D5A" w:rsidRPr="00762EF1">
        <w:rPr>
          <w:rFonts w:ascii="Segoe UI" w:hAnsi="Segoe UI" w:cs="Segoe UI"/>
        </w:rPr>
        <w:t xml:space="preserve"> interactive way to </w:t>
      </w:r>
      <w:r w:rsidR="00B62AF4" w:rsidRPr="00762EF1">
        <w:rPr>
          <w:rFonts w:ascii="Segoe UI" w:hAnsi="Segoe UI" w:cs="Segoe UI"/>
        </w:rPr>
        <w:t>filter</w:t>
      </w:r>
      <w:r w:rsidR="00271790" w:rsidRPr="00762EF1">
        <w:rPr>
          <w:rFonts w:ascii="Segoe UI" w:hAnsi="Segoe UI" w:cs="Segoe UI"/>
        </w:rPr>
        <w:t>, sort,</w:t>
      </w:r>
      <w:r w:rsidR="00B62AF4" w:rsidRPr="00762EF1">
        <w:rPr>
          <w:rFonts w:ascii="Segoe UI" w:hAnsi="Segoe UI" w:cs="Segoe UI"/>
        </w:rPr>
        <w:t xml:space="preserve"> and group the metadata in</w:t>
      </w:r>
      <w:r w:rsidR="00E14309" w:rsidRPr="00762EF1">
        <w:rPr>
          <w:rFonts w:ascii="Segoe UI" w:hAnsi="Segoe UI" w:cs="Segoe UI"/>
        </w:rPr>
        <w:t xml:space="preserve"> the models captured using the Snapshot feature. </w:t>
      </w:r>
      <w:r w:rsidR="00444E00" w:rsidRPr="00762EF1">
        <w:rPr>
          <w:rFonts w:ascii="Segoe UI" w:hAnsi="Segoe UI" w:cs="Segoe UI"/>
        </w:rPr>
        <w:t>Grid operation</w:t>
      </w:r>
      <w:r w:rsidR="00976049" w:rsidRPr="00762EF1">
        <w:rPr>
          <w:rFonts w:ascii="Segoe UI" w:hAnsi="Segoe UI" w:cs="Segoe UI"/>
        </w:rPr>
        <w:t>s occur in memory in order to maximize performance, and some operations may cause a slight delay</w:t>
      </w:r>
      <w:r w:rsidR="0014621A" w:rsidRPr="00762EF1">
        <w:rPr>
          <w:rFonts w:ascii="Segoe UI" w:hAnsi="Segoe UI" w:cs="Segoe UI"/>
        </w:rPr>
        <w:t xml:space="preserve"> in responsiveness after execution. This section will only highlight a few key use cases for using grid action</w:t>
      </w:r>
      <w:r w:rsidR="00550D7C" w:rsidRPr="00762EF1">
        <w:rPr>
          <w:rFonts w:ascii="Segoe UI" w:hAnsi="Segoe UI" w:cs="Segoe UI"/>
        </w:rPr>
        <w:t>s.</w:t>
      </w:r>
    </w:p>
    <w:p w14:paraId="17058821" w14:textId="58BB1045" w:rsidR="00550D7C" w:rsidRPr="00762EF1" w:rsidRDefault="00550D7C" w:rsidP="003A7ACC">
      <w:pPr>
        <w:rPr>
          <w:rFonts w:ascii="Segoe UI" w:hAnsi="Segoe UI" w:cs="Segoe UI"/>
        </w:rPr>
      </w:pPr>
    </w:p>
    <w:p w14:paraId="1B6C1AE8" w14:textId="78466297" w:rsidR="008E101A" w:rsidRPr="00762EF1" w:rsidRDefault="009A3984" w:rsidP="003A7ACC">
      <w:pPr>
        <w:rPr>
          <w:rFonts w:ascii="Segoe UI" w:hAnsi="Segoe UI" w:cs="Segoe UI"/>
        </w:rPr>
      </w:pPr>
      <w:r w:rsidRPr="00762EF1">
        <w:rPr>
          <w:rFonts w:ascii="Segoe UI" w:hAnsi="Segoe UI" w:cs="Segoe UI"/>
        </w:rPr>
        <w:t xml:space="preserve">Sorting via Column Name – Using Create Date </w:t>
      </w:r>
      <w:r w:rsidR="007B7BC9" w:rsidRPr="00762EF1">
        <w:rPr>
          <w:rFonts w:ascii="Segoe UI" w:hAnsi="Segoe UI" w:cs="Segoe UI"/>
        </w:rPr>
        <w:t>or</w:t>
      </w:r>
      <w:r w:rsidR="001003F3" w:rsidRPr="00762EF1">
        <w:rPr>
          <w:rFonts w:ascii="Segoe UI" w:hAnsi="Segoe UI" w:cs="Segoe UI"/>
        </w:rPr>
        <w:t xml:space="preserve"> Last Modified Date to determine what has recently changed</w:t>
      </w:r>
      <w:r w:rsidR="0098149F" w:rsidRPr="00762EF1">
        <w:rPr>
          <w:rFonts w:ascii="Segoe UI" w:hAnsi="Segoe UI" w:cs="Segoe UI"/>
        </w:rPr>
        <w:t>.</w:t>
      </w:r>
    </w:p>
    <w:p w14:paraId="06A2FF19" w14:textId="5A1037BC" w:rsidR="00644FE3" w:rsidRPr="00762EF1" w:rsidRDefault="00644FE3" w:rsidP="003A7ACC">
      <w:pPr>
        <w:rPr>
          <w:rFonts w:ascii="Segoe UI" w:hAnsi="Segoe UI" w:cs="Segoe UI"/>
        </w:rPr>
      </w:pPr>
      <w:r w:rsidRPr="00762EF1">
        <w:rPr>
          <w:rFonts w:ascii="Segoe UI" w:hAnsi="Segoe UI" w:cs="Segoe UI"/>
        </w:rPr>
        <w:t xml:space="preserve">Click on any Column Header to toggle sorting. </w:t>
      </w:r>
    </w:p>
    <w:p w14:paraId="23129A8A" w14:textId="29DAC3A8" w:rsidR="001003F3" w:rsidRPr="00762EF1" w:rsidRDefault="005A3AB4" w:rsidP="003A7ACC">
      <w:pPr>
        <w:rPr>
          <w:rFonts w:ascii="Segoe UI" w:hAnsi="Segoe UI" w:cs="Segoe UI"/>
        </w:rPr>
      </w:pPr>
      <w:r w:rsidRPr="00762EF1">
        <w:rPr>
          <w:rFonts w:ascii="Segoe UI" w:hAnsi="Segoe UI" w:cs="Segoe UI"/>
          <w:noProof/>
        </w:rPr>
        <w:drawing>
          <wp:inline distT="0" distB="0" distL="0" distR="0" wp14:anchorId="44AF007E" wp14:editId="49A714EE">
            <wp:extent cx="6848475" cy="1628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8475" cy="1628775"/>
                    </a:xfrm>
                    <a:prstGeom prst="rect">
                      <a:avLst/>
                    </a:prstGeom>
                    <a:noFill/>
                    <a:ln>
                      <a:noFill/>
                    </a:ln>
                  </pic:spPr>
                </pic:pic>
              </a:graphicData>
            </a:graphic>
          </wp:inline>
        </w:drawing>
      </w:r>
    </w:p>
    <w:p w14:paraId="31354F5A" w14:textId="1580DC23" w:rsidR="00550D7C" w:rsidRPr="00762EF1" w:rsidRDefault="00571733" w:rsidP="003A7ACC">
      <w:pPr>
        <w:rPr>
          <w:rFonts w:ascii="Segoe UI" w:hAnsi="Segoe UI" w:cs="Segoe UI"/>
        </w:rPr>
      </w:pPr>
      <w:r w:rsidRPr="00762EF1">
        <w:rPr>
          <w:rFonts w:ascii="Segoe UI" w:hAnsi="Segoe UI" w:cs="Segoe UI"/>
        </w:rPr>
        <w:t>Grouping by Creator</w:t>
      </w:r>
    </w:p>
    <w:p w14:paraId="0B89E889" w14:textId="3E861AB1" w:rsidR="00571733" w:rsidRPr="00762EF1" w:rsidRDefault="00571733" w:rsidP="003A7ACC">
      <w:pPr>
        <w:rPr>
          <w:rFonts w:ascii="Segoe UI" w:hAnsi="Segoe UI" w:cs="Segoe UI"/>
        </w:rPr>
      </w:pPr>
      <w:r w:rsidRPr="00762EF1">
        <w:rPr>
          <w:rFonts w:ascii="Segoe UI" w:hAnsi="Segoe UI" w:cs="Segoe UI"/>
        </w:rPr>
        <w:t>Drag the Column Name to Group By into the grouping header</w:t>
      </w:r>
      <w:r w:rsidR="007B7BC9" w:rsidRPr="00762EF1">
        <w:rPr>
          <w:rFonts w:ascii="Segoe UI" w:hAnsi="Segoe UI" w:cs="Segoe UI"/>
        </w:rPr>
        <w:t>. To ungroup, drag the column out of the grouping header.</w:t>
      </w:r>
    </w:p>
    <w:p w14:paraId="3415B69F" w14:textId="1963675B" w:rsidR="00571733" w:rsidRPr="00762EF1" w:rsidRDefault="00571733" w:rsidP="003A7ACC">
      <w:pPr>
        <w:rPr>
          <w:rFonts w:ascii="Segoe UI" w:hAnsi="Segoe UI" w:cs="Segoe UI"/>
        </w:rPr>
      </w:pPr>
      <w:r w:rsidRPr="00762EF1">
        <w:rPr>
          <w:rFonts w:ascii="Segoe UI" w:hAnsi="Segoe UI" w:cs="Segoe UI"/>
          <w:noProof/>
        </w:rPr>
        <w:lastRenderedPageBreak/>
        <w:drawing>
          <wp:inline distT="0" distB="0" distL="0" distR="0" wp14:anchorId="32B7E27B" wp14:editId="36273685">
            <wp:extent cx="6848475" cy="1828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48475" cy="1828800"/>
                    </a:xfrm>
                    <a:prstGeom prst="rect">
                      <a:avLst/>
                    </a:prstGeom>
                    <a:noFill/>
                    <a:ln>
                      <a:noFill/>
                    </a:ln>
                  </pic:spPr>
                </pic:pic>
              </a:graphicData>
            </a:graphic>
          </wp:inline>
        </w:drawing>
      </w:r>
    </w:p>
    <w:p w14:paraId="4165982A" w14:textId="77777777" w:rsidR="00DC5C1B" w:rsidRPr="00762EF1" w:rsidRDefault="00DC5C1B">
      <w:pPr>
        <w:rPr>
          <w:rFonts w:ascii="Segoe UI" w:hAnsi="Segoe UI" w:cs="Segoe UI"/>
        </w:rPr>
      </w:pPr>
      <w:r w:rsidRPr="00762EF1">
        <w:rPr>
          <w:rFonts w:ascii="Segoe UI" w:hAnsi="Segoe UI" w:cs="Segoe UI"/>
        </w:rPr>
        <w:br w:type="page"/>
      </w:r>
    </w:p>
    <w:p w14:paraId="3E0AD276" w14:textId="77777777" w:rsidR="006F5BFF" w:rsidRPr="00762EF1" w:rsidRDefault="006F5BFF" w:rsidP="003A7ACC">
      <w:pPr>
        <w:rPr>
          <w:rFonts w:ascii="Segoe UI" w:hAnsi="Segoe UI" w:cs="Segoe UI"/>
        </w:rPr>
      </w:pPr>
    </w:p>
    <w:p w14:paraId="6FD22494" w14:textId="7492C7E0" w:rsidR="000B513F" w:rsidRPr="00762EF1" w:rsidRDefault="008F789D" w:rsidP="003A7ACC">
      <w:pPr>
        <w:rPr>
          <w:rFonts w:ascii="Segoe UI" w:hAnsi="Segoe UI" w:cs="Segoe UI"/>
        </w:rPr>
      </w:pPr>
      <w:r w:rsidRPr="00762EF1">
        <w:rPr>
          <w:rFonts w:ascii="Segoe UI" w:hAnsi="Segoe UI" w:cs="Segoe UI"/>
        </w:rPr>
        <w:t>Filter by Object Name</w:t>
      </w:r>
    </w:p>
    <w:p w14:paraId="1DF26DAA" w14:textId="4038DCE6" w:rsidR="008F789D" w:rsidRPr="00762EF1" w:rsidRDefault="00DC5C1B" w:rsidP="003A7ACC">
      <w:pPr>
        <w:rPr>
          <w:rFonts w:ascii="Segoe UI" w:hAnsi="Segoe UI" w:cs="Segoe UI"/>
        </w:rPr>
      </w:pPr>
      <w:r w:rsidRPr="00762EF1">
        <w:rPr>
          <w:rFonts w:ascii="Segoe UI" w:hAnsi="Segoe UI" w:cs="Segoe UI"/>
        </w:rPr>
        <w:t xml:space="preserve">Type the name of the Object to filter in the filter area under each column name. </w:t>
      </w:r>
    </w:p>
    <w:p w14:paraId="1BF2FA26" w14:textId="00FB2B60" w:rsidR="00DC5C1B" w:rsidRPr="00762EF1" w:rsidRDefault="00DC5C1B" w:rsidP="003A7ACC">
      <w:pPr>
        <w:rPr>
          <w:rFonts w:ascii="Segoe UI" w:hAnsi="Segoe UI" w:cs="Segoe UI"/>
        </w:rPr>
      </w:pPr>
      <w:r w:rsidRPr="00762EF1">
        <w:rPr>
          <w:rFonts w:ascii="Segoe UI" w:hAnsi="Segoe UI" w:cs="Segoe UI"/>
          <w:noProof/>
        </w:rPr>
        <w:drawing>
          <wp:inline distT="0" distB="0" distL="0" distR="0" wp14:anchorId="38E7EAE5" wp14:editId="2BB6056F">
            <wp:extent cx="6858000" cy="19202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1920240"/>
                    </a:xfrm>
                    <a:prstGeom prst="rect">
                      <a:avLst/>
                    </a:prstGeom>
                    <a:noFill/>
                    <a:ln>
                      <a:noFill/>
                    </a:ln>
                  </pic:spPr>
                </pic:pic>
              </a:graphicData>
            </a:graphic>
          </wp:inline>
        </w:drawing>
      </w:r>
    </w:p>
    <w:p w14:paraId="648D1A54" w14:textId="53517D72" w:rsidR="000B513F" w:rsidRPr="00762EF1" w:rsidRDefault="007A4259" w:rsidP="003A7ACC">
      <w:pPr>
        <w:rPr>
          <w:rFonts w:ascii="Segoe UI" w:hAnsi="Segoe UI" w:cs="Segoe UI"/>
        </w:rPr>
      </w:pPr>
      <w:r w:rsidRPr="00762EF1">
        <w:rPr>
          <w:rFonts w:ascii="Segoe UI" w:hAnsi="Segoe UI" w:cs="Segoe UI"/>
        </w:rPr>
        <w:t xml:space="preserve">More filtering options are available using the </w:t>
      </w:r>
      <w:r w:rsidR="006F5BFF" w:rsidRPr="00762EF1">
        <w:rPr>
          <w:rFonts w:ascii="Segoe UI" w:hAnsi="Segoe UI" w:cs="Segoe UI"/>
        </w:rPr>
        <w:t>icon to the right in the column name filter area</w:t>
      </w:r>
      <w:r w:rsidR="0098149F" w:rsidRPr="00762EF1">
        <w:rPr>
          <w:rFonts w:ascii="Segoe UI" w:hAnsi="Segoe UI" w:cs="Segoe UI"/>
        </w:rPr>
        <w:t>.</w:t>
      </w:r>
    </w:p>
    <w:p w14:paraId="5AAED446" w14:textId="46584514" w:rsidR="006F5BFF" w:rsidRPr="00762EF1" w:rsidRDefault="006F5BFF" w:rsidP="003A7ACC">
      <w:pPr>
        <w:rPr>
          <w:rFonts w:ascii="Segoe UI" w:hAnsi="Segoe UI" w:cs="Segoe UI"/>
        </w:rPr>
      </w:pPr>
      <w:r w:rsidRPr="00762EF1">
        <w:rPr>
          <w:rFonts w:ascii="Segoe UI" w:hAnsi="Segoe UI" w:cs="Segoe UI"/>
          <w:noProof/>
        </w:rPr>
        <w:drawing>
          <wp:inline distT="0" distB="0" distL="0" distR="0" wp14:anchorId="730C41EB" wp14:editId="7779C116">
            <wp:extent cx="6858000" cy="2140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2140585"/>
                    </a:xfrm>
                    <a:prstGeom prst="rect">
                      <a:avLst/>
                    </a:prstGeom>
                  </pic:spPr>
                </pic:pic>
              </a:graphicData>
            </a:graphic>
          </wp:inline>
        </w:drawing>
      </w:r>
    </w:p>
    <w:p w14:paraId="4258A9B7" w14:textId="77777777" w:rsidR="0081642F" w:rsidRPr="00762EF1" w:rsidRDefault="0081642F">
      <w:pPr>
        <w:rPr>
          <w:rFonts w:ascii="Segoe UI" w:hAnsi="Segoe UI" w:cs="Segoe UI"/>
        </w:rPr>
      </w:pPr>
      <w:r w:rsidRPr="00762EF1">
        <w:rPr>
          <w:rFonts w:ascii="Segoe UI" w:hAnsi="Segoe UI" w:cs="Segoe UI"/>
        </w:rPr>
        <w:br w:type="page"/>
      </w:r>
    </w:p>
    <w:p w14:paraId="181E27D7" w14:textId="77777777" w:rsidR="0081642F" w:rsidRPr="00762EF1" w:rsidRDefault="0081642F" w:rsidP="003A7ACC">
      <w:pPr>
        <w:rPr>
          <w:rFonts w:ascii="Segoe UI" w:hAnsi="Segoe UI" w:cs="Segoe UI"/>
        </w:rPr>
      </w:pPr>
    </w:p>
    <w:p w14:paraId="435EE9F4" w14:textId="528ACCDC" w:rsidR="00D844E5" w:rsidRPr="00762EF1" w:rsidRDefault="00E75D1A" w:rsidP="003A7ACC">
      <w:pPr>
        <w:rPr>
          <w:rFonts w:ascii="Segoe UI" w:hAnsi="Segoe UI" w:cs="Segoe UI"/>
        </w:rPr>
      </w:pPr>
      <w:r w:rsidRPr="00762EF1">
        <w:rPr>
          <w:rFonts w:ascii="Segoe UI" w:hAnsi="Segoe UI" w:cs="Segoe UI"/>
        </w:rPr>
        <w:t xml:space="preserve">Group by </w:t>
      </w:r>
      <w:r w:rsidR="0081642F" w:rsidRPr="00762EF1">
        <w:rPr>
          <w:rFonts w:ascii="Segoe UI" w:hAnsi="Segoe UI" w:cs="Segoe UI"/>
        </w:rPr>
        <w:t>field Type</w:t>
      </w:r>
      <w:r w:rsidR="006525D0" w:rsidRPr="00762EF1">
        <w:rPr>
          <w:rFonts w:ascii="Segoe UI" w:hAnsi="Segoe UI" w:cs="Segoe UI"/>
        </w:rPr>
        <w:t xml:space="preserve"> by dragging into the grouping header.</w:t>
      </w:r>
    </w:p>
    <w:p w14:paraId="31E1EB70" w14:textId="34323169" w:rsidR="006525D0" w:rsidRPr="00762EF1" w:rsidRDefault="006525D0" w:rsidP="003A7ACC">
      <w:pPr>
        <w:rPr>
          <w:rFonts w:ascii="Segoe UI" w:hAnsi="Segoe UI" w:cs="Segoe UI"/>
        </w:rPr>
      </w:pPr>
      <w:r w:rsidRPr="00762EF1">
        <w:rPr>
          <w:rFonts w:ascii="Segoe UI" w:hAnsi="Segoe UI" w:cs="Segoe UI"/>
        </w:rPr>
        <w:t xml:space="preserve">Additional </w:t>
      </w:r>
      <w:r w:rsidR="00FF541C" w:rsidRPr="00762EF1">
        <w:rPr>
          <w:rFonts w:ascii="Segoe UI" w:hAnsi="Segoe UI" w:cs="Segoe UI"/>
        </w:rPr>
        <w:t xml:space="preserve">nested </w:t>
      </w:r>
      <w:r w:rsidRPr="00762EF1">
        <w:rPr>
          <w:rFonts w:ascii="Segoe UI" w:hAnsi="Segoe UI" w:cs="Segoe UI"/>
        </w:rPr>
        <w:t>attribute</w:t>
      </w:r>
      <w:r w:rsidR="00FF541C" w:rsidRPr="00762EF1">
        <w:rPr>
          <w:rFonts w:ascii="Segoe UI" w:hAnsi="Segoe UI" w:cs="Segoe UI"/>
        </w:rPr>
        <w:t xml:space="preserve"> information is available by clicking the expand/collapse arrow on the far left side.</w:t>
      </w:r>
    </w:p>
    <w:p w14:paraId="29943A4D" w14:textId="049E48D6" w:rsidR="0081642F" w:rsidRPr="00762EF1" w:rsidRDefault="00277810" w:rsidP="003A7ACC">
      <w:pPr>
        <w:rPr>
          <w:rFonts w:ascii="Segoe UI" w:hAnsi="Segoe UI" w:cs="Segoe UI"/>
        </w:rPr>
      </w:pPr>
      <w:r w:rsidRPr="00762EF1">
        <w:rPr>
          <w:rFonts w:ascii="Segoe UI" w:hAnsi="Segoe UI" w:cs="Segoe UI"/>
          <w:noProof/>
        </w:rPr>
        <w:drawing>
          <wp:inline distT="0" distB="0" distL="0" distR="0" wp14:anchorId="7464DF9F" wp14:editId="19967C3E">
            <wp:extent cx="6848475" cy="3543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48475" cy="3543300"/>
                    </a:xfrm>
                    <a:prstGeom prst="rect">
                      <a:avLst/>
                    </a:prstGeom>
                    <a:noFill/>
                    <a:ln>
                      <a:noFill/>
                    </a:ln>
                  </pic:spPr>
                </pic:pic>
              </a:graphicData>
            </a:graphic>
          </wp:inline>
        </w:drawing>
      </w:r>
    </w:p>
    <w:p w14:paraId="7A090E47" w14:textId="77777777" w:rsidR="00FF311E" w:rsidRPr="00762EF1" w:rsidRDefault="00FF311E">
      <w:pPr>
        <w:rPr>
          <w:rFonts w:ascii="Segoe UI" w:hAnsi="Segoe UI" w:cs="Segoe UI"/>
        </w:rPr>
      </w:pPr>
      <w:r w:rsidRPr="00762EF1">
        <w:rPr>
          <w:rFonts w:ascii="Segoe UI" w:hAnsi="Segoe UI" w:cs="Segoe UI"/>
        </w:rPr>
        <w:br w:type="page"/>
      </w:r>
    </w:p>
    <w:p w14:paraId="475CFC5A" w14:textId="25A3DF87" w:rsidR="00FF541C" w:rsidRPr="00762EF1" w:rsidRDefault="00D07E9F" w:rsidP="003A7ACC">
      <w:pPr>
        <w:rPr>
          <w:rFonts w:ascii="Segoe UI" w:hAnsi="Segoe UI" w:cs="Segoe UI"/>
        </w:rPr>
      </w:pPr>
      <w:r w:rsidRPr="00762EF1">
        <w:rPr>
          <w:rFonts w:ascii="Segoe UI" w:hAnsi="Segoe UI" w:cs="Segoe UI"/>
        </w:rPr>
        <w:lastRenderedPageBreak/>
        <w:t>Perform a deep inspection of object nested properties</w:t>
      </w:r>
      <w:r w:rsidR="00FF311E" w:rsidRPr="00762EF1">
        <w:rPr>
          <w:rFonts w:ascii="Segoe UI" w:hAnsi="Segoe UI" w:cs="Segoe UI"/>
        </w:rPr>
        <w:t>.</w:t>
      </w:r>
    </w:p>
    <w:p w14:paraId="1AC30048" w14:textId="0D1590E2" w:rsidR="00FF311E" w:rsidRPr="00762EF1" w:rsidRDefault="00FF311E" w:rsidP="003A7ACC">
      <w:pPr>
        <w:rPr>
          <w:rFonts w:ascii="Segoe UI" w:hAnsi="Segoe UI" w:cs="Segoe UI"/>
        </w:rPr>
      </w:pPr>
      <w:r w:rsidRPr="00762EF1">
        <w:rPr>
          <w:rFonts w:ascii="Segoe UI" w:hAnsi="Segoe UI" w:cs="Segoe UI"/>
        </w:rPr>
        <w:t>Use the expand/collapse arrows to view nested details</w:t>
      </w:r>
      <w:r w:rsidR="00DA6BEC" w:rsidRPr="00762EF1">
        <w:rPr>
          <w:rFonts w:ascii="Segoe UI" w:hAnsi="Segoe UI" w:cs="Segoe UI"/>
        </w:rPr>
        <w:t>.</w:t>
      </w:r>
    </w:p>
    <w:p w14:paraId="5A027B5B" w14:textId="4875AB62" w:rsidR="00D07E9F" w:rsidRPr="00762EF1" w:rsidRDefault="001E7255" w:rsidP="003A7ACC">
      <w:pPr>
        <w:rPr>
          <w:rFonts w:ascii="Segoe UI" w:hAnsi="Segoe UI" w:cs="Segoe UI"/>
        </w:rPr>
      </w:pPr>
      <w:r w:rsidRPr="00762EF1">
        <w:rPr>
          <w:rFonts w:ascii="Segoe UI" w:hAnsi="Segoe UI" w:cs="Segoe UI"/>
          <w:noProof/>
        </w:rPr>
        <w:drawing>
          <wp:inline distT="0" distB="0" distL="0" distR="0" wp14:anchorId="5BEB84E6" wp14:editId="2C06ED7A">
            <wp:extent cx="6719455" cy="36957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43074" cy="3708690"/>
                    </a:xfrm>
                    <a:prstGeom prst="rect">
                      <a:avLst/>
                    </a:prstGeom>
                    <a:noFill/>
                    <a:ln>
                      <a:noFill/>
                    </a:ln>
                  </pic:spPr>
                </pic:pic>
              </a:graphicData>
            </a:graphic>
          </wp:inline>
        </w:drawing>
      </w:r>
    </w:p>
    <w:p w14:paraId="653CB686" w14:textId="02D485A8" w:rsidR="00FF311E" w:rsidRPr="00762EF1" w:rsidRDefault="00DA6BEC" w:rsidP="003A7ACC">
      <w:pPr>
        <w:rPr>
          <w:rFonts w:ascii="Segoe UI" w:hAnsi="Segoe UI" w:cs="Segoe UI"/>
        </w:rPr>
      </w:pPr>
      <w:r w:rsidRPr="00762EF1">
        <w:rPr>
          <w:rFonts w:ascii="Segoe UI" w:hAnsi="Segoe UI" w:cs="Segoe UI"/>
        </w:rPr>
        <w:t>View Picklist values for a field</w:t>
      </w:r>
    </w:p>
    <w:p w14:paraId="2E182BAA" w14:textId="32E80C94" w:rsidR="007B654D" w:rsidRPr="00762EF1" w:rsidRDefault="007B654D" w:rsidP="003A7ACC">
      <w:pPr>
        <w:rPr>
          <w:rFonts w:ascii="Segoe UI" w:hAnsi="Segoe UI" w:cs="Segoe UI"/>
        </w:rPr>
      </w:pPr>
      <w:r w:rsidRPr="00762EF1">
        <w:rPr>
          <w:rFonts w:ascii="Segoe UI" w:hAnsi="Segoe UI" w:cs="Segoe UI"/>
          <w:noProof/>
        </w:rPr>
        <w:drawing>
          <wp:inline distT="0" distB="0" distL="0" distR="0" wp14:anchorId="4E6743C5" wp14:editId="192EC92A">
            <wp:extent cx="5486400" cy="356971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97893" cy="3577194"/>
                    </a:xfrm>
                    <a:prstGeom prst="rect">
                      <a:avLst/>
                    </a:prstGeom>
                  </pic:spPr>
                </pic:pic>
              </a:graphicData>
            </a:graphic>
          </wp:inline>
        </w:drawing>
      </w:r>
    </w:p>
    <w:p w14:paraId="0B3745B6" w14:textId="69112302" w:rsidR="007B654D" w:rsidRPr="00762EF1" w:rsidRDefault="007B654D" w:rsidP="003A7ACC">
      <w:pPr>
        <w:rPr>
          <w:rFonts w:ascii="Segoe UI" w:hAnsi="Segoe UI" w:cs="Segoe UI"/>
        </w:rPr>
      </w:pPr>
    </w:p>
    <w:p w14:paraId="5178F9E4" w14:textId="690ACA40" w:rsidR="00DB2B90" w:rsidRPr="00762EF1" w:rsidRDefault="00DB2B90" w:rsidP="00700AB3">
      <w:pPr>
        <w:pStyle w:val="Heading2"/>
        <w:rPr>
          <w:rFonts w:cs="Segoe UI"/>
        </w:rPr>
      </w:pPr>
      <w:bookmarkStart w:id="9" w:name="_Toc21958766"/>
      <w:r w:rsidRPr="00762EF1">
        <w:rPr>
          <w:rFonts w:cs="Segoe UI"/>
        </w:rPr>
        <w:t xml:space="preserve">3.3 </w:t>
      </w:r>
      <w:r w:rsidR="00C05197" w:rsidRPr="00762EF1">
        <w:rPr>
          <w:rFonts w:cs="Segoe UI"/>
        </w:rPr>
        <w:t>Using the Export button</w:t>
      </w:r>
      <w:bookmarkEnd w:id="9"/>
    </w:p>
    <w:p w14:paraId="408153A3" w14:textId="77777777" w:rsidR="00700AB3" w:rsidRPr="00762EF1" w:rsidRDefault="00700AB3" w:rsidP="00DB2B90">
      <w:pPr>
        <w:rPr>
          <w:rFonts w:ascii="Segoe UI" w:hAnsi="Segoe UI" w:cs="Segoe UI"/>
        </w:rPr>
      </w:pPr>
    </w:p>
    <w:p w14:paraId="5DFDEA3E" w14:textId="211F1550" w:rsidR="00C05197" w:rsidRPr="00762EF1" w:rsidRDefault="009C53F3" w:rsidP="00DB2B90">
      <w:pPr>
        <w:rPr>
          <w:rFonts w:ascii="Segoe UI" w:hAnsi="Segoe UI" w:cs="Segoe UI"/>
        </w:rPr>
      </w:pPr>
      <w:r w:rsidRPr="00762EF1">
        <w:rPr>
          <w:rFonts w:ascii="Segoe UI" w:hAnsi="Segoe UI" w:cs="Segoe UI"/>
        </w:rPr>
        <w:t>The Export button will export what is currently available in the grid, including nested properties</w:t>
      </w:r>
      <w:r w:rsidR="0075376A" w:rsidRPr="00762EF1">
        <w:rPr>
          <w:rFonts w:ascii="Segoe UI" w:hAnsi="Segoe UI" w:cs="Segoe UI"/>
        </w:rPr>
        <w:t>, to a CSV or Excel format. This example will export just the properties for the Account Type picklist field and its nested picklist values.</w:t>
      </w:r>
      <w:r w:rsidR="00AD5867" w:rsidRPr="00762EF1">
        <w:rPr>
          <w:rFonts w:ascii="Segoe UI" w:hAnsi="Segoe UI" w:cs="Segoe UI"/>
        </w:rPr>
        <w:t xml:space="preserve"> After clicking Export a File Save dialog will appear. You will be prompted to open the file once export has completed.</w:t>
      </w:r>
    </w:p>
    <w:p w14:paraId="042E95B4" w14:textId="0A31CA20" w:rsidR="009C53F3" w:rsidRPr="00762EF1" w:rsidRDefault="009C53F3" w:rsidP="00DB2B90">
      <w:pPr>
        <w:rPr>
          <w:rFonts w:ascii="Segoe UI" w:hAnsi="Segoe UI" w:cs="Segoe UI"/>
        </w:rPr>
      </w:pPr>
    </w:p>
    <w:p w14:paraId="3323D5CA" w14:textId="39FE27C1" w:rsidR="009C53F3" w:rsidRPr="00762EF1" w:rsidRDefault="009C53F3" w:rsidP="00DB2B90">
      <w:pPr>
        <w:rPr>
          <w:rFonts w:ascii="Segoe UI" w:hAnsi="Segoe UI" w:cs="Segoe UI"/>
        </w:rPr>
      </w:pPr>
      <w:r w:rsidRPr="00762EF1">
        <w:rPr>
          <w:rFonts w:ascii="Segoe UI" w:hAnsi="Segoe UI" w:cs="Segoe UI"/>
          <w:noProof/>
        </w:rPr>
        <w:drawing>
          <wp:inline distT="0" distB="0" distL="0" distR="0" wp14:anchorId="3F5A7080" wp14:editId="0129C1D8">
            <wp:extent cx="6838950" cy="2724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38950" cy="2724150"/>
                    </a:xfrm>
                    <a:prstGeom prst="rect">
                      <a:avLst/>
                    </a:prstGeom>
                    <a:noFill/>
                    <a:ln>
                      <a:noFill/>
                    </a:ln>
                  </pic:spPr>
                </pic:pic>
              </a:graphicData>
            </a:graphic>
          </wp:inline>
        </w:drawing>
      </w:r>
    </w:p>
    <w:p w14:paraId="01D87BC7" w14:textId="3EC07B58" w:rsidR="00DB2B90" w:rsidRPr="00762EF1" w:rsidRDefault="00AD5867" w:rsidP="003A7ACC">
      <w:pPr>
        <w:rPr>
          <w:rFonts w:ascii="Segoe UI" w:hAnsi="Segoe UI" w:cs="Segoe UI"/>
        </w:rPr>
      </w:pPr>
      <w:r w:rsidRPr="00762EF1">
        <w:rPr>
          <w:rFonts w:ascii="Segoe UI" w:hAnsi="Segoe UI" w:cs="Segoe UI"/>
        </w:rPr>
        <w:t>Sample Excel export for the given criteria.</w:t>
      </w:r>
    </w:p>
    <w:p w14:paraId="7948C6E4" w14:textId="00427D30" w:rsidR="00AD5867" w:rsidRPr="00762EF1" w:rsidRDefault="00501067" w:rsidP="003A7ACC">
      <w:pPr>
        <w:rPr>
          <w:rFonts w:ascii="Segoe UI" w:hAnsi="Segoe UI" w:cs="Segoe UI"/>
        </w:rPr>
      </w:pPr>
      <w:r w:rsidRPr="00762EF1">
        <w:rPr>
          <w:rFonts w:ascii="Segoe UI" w:hAnsi="Segoe UI" w:cs="Segoe UI"/>
          <w:noProof/>
        </w:rPr>
        <w:drawing>
          <wp:inline distT="0" distB="0" distL="0" distR="0" wp14:anchorId="35FD8F7D" wp14:editId="11CB801D">
            <wp:extent cx="1266825" cy="67534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73546" cy="678929"/>
                    </a:xfrm>
                    <a:prstGeom prst="rect">
                      <a:avLst/>
                    </a:prstGeom>
                  </pic:spPr>
                </pic:pic>
              </a:graphicData>
            </a:graphic>
          </wp:inline>
        </w:drawing>
      </w:r>
    </w:p>
    <w:p w14:paraId="11C94680" w14:textId="3277D7FC" w:rsidR="00501067" w:rsidRPr="00762EF1" w:rsidRDefault="008F663E" w:rsidP="003A7ACC">
      <w:pPr>
        <w:rPr>
          <w:rFonts w:ascii="Segoe UI" w:hAnsi="Segoe UI" w:cs="Segoe UI"/>
        </w:rPr>
      </w:pPr>
      <w:r w:rsidRPr="00762EF1">
        <w:rPr>
          <w:rFonts w:ascii="Segoe UI" w:hAnsi="Segoe UI" w:cs="Segoe UI"/>
          <w:noProof/>
        </w:rPr>
        <w:lastRenderedPageBreak/>
        <w:drawing>
          <wp:inline distT="0" distB="0" distL="0" distR="0" wp14:anchorId="1B3553E1" wp14:editId="7BBFCC79">
            <wp:extent cx="6858000" cy="2673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58000" cy="2673350"/>
                    </a:xfrm>
                    <a:prstGeom prst="rect">
                      <a:avLst/>
                    </a:prstGeom>
                  </pic:spPr>
                </pic:pic>
              </a:graphicData>
            </a:graphic>
          </wp:inline>
        </w:drawing>
      </w:r>
    </w:p>
    <w:p w14:paraId="3AA5BDB5" w14:textId="7B3A6BED" w:rsidR="00D25DCC" w:rsidRPr="00762EF1" w:rsidRDefault="00D25DCC" w:rsidP="003A7ACC">
      <w:pPr>
        <w:rPr>
          <w:rFonts w:ascii="Segoe UI" w:hAnsi="Segoe UI" w:cs="Segoe UI"/>
        </w:rPr>
      </w:pPr>
    </w:p>
    <w:p w14:paraId="0B4B67B9" w14:textId="3E308E42" w:rsidR="00D25DCC" w:rsidRPr="00762EF1" w:rsidRDefault="00D25DCC" w:rsidP="00700AB3">
      <w:pPr>
        <w:pStyle w:val="Heading1"/>
        <w:rPr>
          <w:rFonts w:ascii="Segoe UI" w:hAnsi="Segoe UI" w:cs="Segoe UI"/>
        </w:rPr>
      </w:pPr>
      <w:bookmarkStart w:id="10" w:name="_Toc21958767"/>
      <w:r w:rsidRPr="00762EF1">
        <w:rPr>
          <w:rFonts w:ascii="Segoe UI" w:hAnsi="Segoe UI" w:cs="Segoe UI"/>
        </w:rPr>
        <w:t>4.0 Using the Compare Models f</w:t>
      </w:r>
      <w:r w:rsidR="00A02CA6" w:rsidRPr="00762EF1">
        <w:rPr>
          <w:rFonts w:ascii="Segoe UI" w:hAnsi="Segoe UI" w:cs="Segoe UI"/>
        </w:rPr>
        <w:t>eature</w:t>
      </w:r>
      <w:bookmarkEnd w:id="10"/>
    </w:p>
    <w:p w14:paraId="5E52DB63" w14:textId="77777777" w:rsidR="00A02CA6" w:rsidRPr="00762EF1" w:rsidRDefault="00A02CA6" w:rsidP="003A7ACC">
      <w:pPr>
        <w:rPr>
          <w:rFonts w:ascii="Segoe UI" w:hAnsi="Segoe UI" w:cs="Segoe UI"/>
        </w:rPr>
      </w:pPr>
    </w:p>
    <w:p w14:paraId="67CE4294" w14:textId="34CEC6AB" w:rsidR="00A02CA6" w:rsidRPr="00762EF1" w:rsidRDefault="00EB3A08" w:rsidP="003A7ACC">
      <w:pPr>
        <w:rPr>
          <w:rFonts w:ascii="Segoe UI" w:hAnsi="Segoe UI" w:cs="Segoe UI"/>
        </w:rPr>
      </w:pPr>
      <w:r w:rsidRPr="00762EF1">
        <w:rPr>
          <w:rFonts w:ascii="Segoe UI" w:hAnsi="Segoe UI" w:cs="Segoe UI"/>
        </w:rPr>
        <w:t>The Compare Models features allows users to view changes to the model on a granular level</w:t>
      </w:r>
      <w:r w:rsidR="001A31E9" w:rsidRPr="00762EF1">
        <w:rPr>
          <w:rFonts w:ascii="Segoe UI" w:hAnsi="Segoe UI" w:cs="Segoe UI"/>
        </w:rPr>
        <w:t>. To use the feature, click on the Compare Models tab, then select</w:t>
      </w:r>
      <w:r w:rsidR="00AE3463" w:rsidRPr="00762EF1">
        <w:rPr>
          <w:rFonts w:ascii="Segoe UI" w:hAnsi="Segoe UI" w:cs="Segoe UI"/>
        </w:rPr>
        <w:t xml:space="preserve"> the Source and Target Snapshots you wish to compare and click the Compare button. Note that the Compare Models grid is identical</w:t>
      </w:r>
      <w:r w:rsidR="004672B1" w:rsidRPr="00762EF1">
        <w:rPr>
          <w:rFonts w:ascii="Segoe UI" w:hAnsi="Segoe UI" w:cs="Segoe UI"/>
        </w:rPr>
        <w:t xml:space="preserve"> to the Model Explorer grid in terms of features (sort, group, filter, export)</w:t>
      </w:r>
    </w:p>
    <w:p w14:paraId="4D504D18" w14:textId="1CAA6D22" w:rsidR="00DF60D1" w:rsidRPr="00762EF1" w:rsidRDefault="00DF60D1" w:rsidP="003A7ACC">
      <w:pPr>
        <w:rPr>
          <w:rFonts w:ascii="Segoe UI" w:hAnsi="Segoe UI" w:cs="Segoe UI"/>
        </w:rPr>
      </w:pPr>
    </w:p>
    <w:p w14:paraId="51297BE8" w14:textId="6F9E877B" w:rsidR="00DF60D1" w:rsidRPr="00762EF1" w:rsidRDefault="00DF60D1" w:rsidP="003A7ACC">
      <w:pPr>
        <w:rPr>
          <w:rFonts w:ascii="Segoe UI" w:hAnsi="Segoe UI" w:cs="Segoe UI"/>
        </w:rPr>
      </w:pPr>
      <w:r w:rsidRPr="00762EF1">
        <w:rPr>
          <w:rFonts w:ascii="Segoe UI" w:hAnsi="Segoe UI" w:cs="Segoe UI"/>
          <w:noProof/>
        </w:rPr>
        <w:drawing>
          <wp:inline distT="0" distB="0" distL="0" distR="0" wp14:anchorId="2FC072B2" wp14:editId="7E7DDD40">
            <wp:extent cx="6858000" cy="2118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858000" cy="2118360"/>
                    </a:xfrm>
                    <a:prstGeom prst="rect">
                      <a:avLst/>
                    </a:prstGeom>
                  </pic:spPr>
                </pic:pic>
              </a:graphicData>
            </a:graphic>
          </wp:inline>
        </w:drawing>
      </w:r>
    </w:p>
    <w:p w14:paraId="5177C7D7" w14:textId="630CCB54" w:rsidR="00D25DCC" w:rsidRPr="00762EF1" w:rsidRDefault="008A2EC7" w:rsidP="003A7ACC">
      <w:pPr>
        <w:rPr>
          <w:rFonts w:ascii="Segoe UI" w:hAnsi="Segoe UI" w:cs="Segoe UI"/>
        </w:rPr>
      </w:pPr>
      <w:r w:rsidRPr="00762EF1">
        <w:rPr>
          <w:rFonts w:ascii="Segoe UI" w:hAnsi="Segoe UI" w:cs="Segoe UI"/>
        </w:rPr>
        <w:t>Higher resolution view of changes</w:t>
      </w:r>
    </w:p>
    <w:p w14:paraId="7CE139C4" w14:textId="7BA864E2" w:rsidR="001A31E9" w:rsidRPr="00762EF1" w:rsidRDefault="001A31E9" w:rsidP="003A7ACC">
      <w:pPr>
        <w:rPr>
          <w:rFonts w:ascii="Segoe UI" w:hAnsi="Segoe UI" w:cs="Segoe UI"/>
        </w:rPr>
      </w:pPr>
      <w:r w:rsidRPr="00762EF1">
        <w:rPr>
          <w:rFonts w:ascii="Segoe UI" w:hAnsi="Segoe UI" w:cs="Segoe UI"/>
          <w:noProof/>
        </w:rPr>
        <w:lastRenderedPageBreak/>
        <w:drawing>
          <wp:inline distT="0" distB="0" distL="0" distR="0" wp14:anchorId="6485A203" wp14:editId="30F934D0">
            <wp:extent cx="6858000" cy="11188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58000" cy="1118870"/>
                    </a:xfrm>
                    <a:prstGeom prst="rect">
                      <a:avLst/>
                    </a:prstGeom>
                  </pic:spPr>
                </pic:pic>
              </a:graphicData>
            </a:graphic>
          </wp:inline>
        </w:drawing>
      </w:r>
    </w:p>
    <w:p w14:paraId="06333F58" w14:textId="297858E0" w:rsidR="004672B1" w:rsidRPr="00762EF1" w:rsidRDefault="004672B1" w:rsidP="003A7ACC">
      <w:pPr>
        <w:rPr>
          <w:rFonts w:ascii="Segoe UI" w:hAnsi="Segoe UI" w:cs="Segoe UI"/>
        </w:rPr>
      </w:pPr>
      <w:r w:rsidRPr="00762EF1">
        <w:rPr>
          <w:rFonts w:ascii="Segoe UI" w:hAnsi="Segoe UI" w:cs="Segoe UI"/>
        </w:rPr>
        <w:t>Notes on Compare Models</w:t>
      </w:r>
    </w:p>
    <w:p w14:paraId="08F663D1" w14:textId="7287CBBC" w:rsidR="004672B1" w:rsidRPr="00762EF1" w:rsidRDefault="004672B1" w:rsidP="004672B1">
      <w:pPr>
        <w:pStyle w:val="ListParagraph"/>
        <w:numPr>
          <w:ilvl w:val="0"/>
          <w:numId w:val="8"/>
        </w:numPr>
        <w:rPr>
          <w:rFonts w:ascii="Segoe UI" w:hAnsi="Segoe UI" w:cs="Segoe UI"/>
        </w:rPr>
      </w:pPr>
      <w:r w:rsidRPr="00762EF1">
        <w:rPr>
          <w:rFonts w:ascii="Segoe UI" w:hAnsi="Segoe UI" w:cs="Segoe UI"/>
        </w:rPr>
        <w:t xml:space="preserve">Compare Models is </w:t>
      </w:r>
      <w:r w:rsidR="00D76D23" w:rsidRPr="00762EF1">
        <w:rPr>
          <w:rFonts w:ascii="Segoe UI" w:hAnsi="Segoe UI" w:cs="Segoe UI"/>
        </w:rPr>
        <w:t xml:space="preserve">an exploratory feature and can result in very large result sets, which may cause confusion for </w:t>
      </w:r>
      <w:r w:rsidR="00D4794F" w:rsidRPr="00762EF1">
        <w:rPr>
          <w:rFonts w:ascii="Segoe UI" w:hAnsi="Segoe UI" w:cs="Segoe UI"/>
        </w:rPr>
        <w:t xml:space="preserve">less advanced users. </w:t>
      </w:r>
    </w:p>
    <w:p w14:paraId="5E9FD578" w14:textId="32958401" w:rsidR="00D4794F" w:rsidRPr="00762EF1" w:rsidRDefault="00D4794F" w:rsidP="004672B1">
      <w:pPr>
        <w:pStyle w:val="ListParagraph"/>
        <w:numPr>
          <w:ilvl w:val="0"/>
          <w:numId w:val="8"/>
        </w:numPr>
        <w:rPr>
          <w:rFonts w:ascii="Segoe UI" w:hAnsi="Segoe UI" w:cs="Segoe UI"/>
        </w:rPr>
      </w:pPr>
      <w:r w:rsidRPr="00762EF1">
        <w:rPr>
          <w:rFonts w:ascii="Segoe UI" w:hAnsi="Segoe UI" w:cs="Segoe UI"/>
        </w:rPr>
        <w:t xml:space="preserve">In addition to Field and Object level changes, Picklist value changes (including the actual picklist value) are </w:t>
      </w:r>
      <w:r w:rsidR="00C11ECD" w:rsidRPr="00762EF1">
        <w:rPr>
          <w:rFonts w:ascii="Segoe UI" w:hAnsi="Segoe UI" w:cs="Segoe UI"/>
        </w:rPr>
        <w:t>presented</w:t>
      </w:r>
    </w:p>
    <w:p w14:paraId="2CF5EFC8" w14:textId="4B49431F" w:rsidR="00C11ECD" w:rsidRPr="00762EF1" w:rsidRDefault="00C11ECD" w:rsidP="004672B1">
      <w:pPr>
        <w:pStyle w:val="ListParagraph"/>
        <w:numPr>
          <w:ilvl w:val="0"/>
          <w:numId w:val="8"/>
        </w:numPr>
        <w:rPr>
          <w:rFonts w:ascii="Segoe UI" w:hAnsi="Segoe UI" w:cs="Segoe UI"/>
        </w:rPr>
      </w:pPr>
      <w:r w:rsidRPr="00762EF1">
        <w:rPr>
          <w:rFonts w:ascii="Segoe UI" w:hAnsi="Segoe UI" w:cs="Segoe UI"/>
        </w:rPr>
        <w:t>Some internal Salesforce tables (Field Permissions)</w:t>
      </w:r>
      <w:r w:rsidR="00482460" w:rsidRPr="00762EF1">
        <w:rPr>
          <w:rFonts w:ascii="Segoe UI" w:hAnsi="Segoe UI" w:cs="Segoe UI"/>
        </w:rPr>
        <w:t xml:space="preserve"> are presented</w:t>
      </w:r>
      <w:r w:rsidR="002F521B" w:rsidRPr="00762EF1">
        <w:rPr>
          <w:rFonts w:ascii="Segoe UI" w:hAnsi="Segoe UI" w:cs="Segoe UI"/>
        </w:rPr>
        <w:t xml:space="preserve"> as they have been changed as well</w:t>
      </w:r>
    </w:p>
    <w:p w14:paraId="54A0EBFB" w14:textId="10C579C4" w:rsidR="002F521B" w:rsidRPr="00762EF1" w:rsidRDefault="002F521B" w:rsidP="002F521B">
      <w:pPr>
        <w:pStyle w:val="ListParagraph"/>
        <w:numPr>
          <w:ilvl w:val="1"/>
          <w:numId w:val="8"/>
        </w:numPr>
        <w:rPr>
          <w:rFonts w:ascii="Segoe UI" w:hAnsi="Segoe UI" w:cs="Segoe UI"/>
        </w:rPr>
      </w:pPr>
      <w:r w:rsidRPr="00762EF1">
        <w:rPr>
          <w:rFonts w:ascii="Segoe UI" w:hAnsi="Segoe UI" w:cs="Segoe UI"/>
        </w:rPr>
        <w:t xml:space="preserve">This is considered “under the hood” and can be </w:t>
      </w:r>
      <w:r w:rsidR="00FD405C" w:rsidRPr="00762EF1">
        <w:rPr>
          <w:rFonts w:ascii="Segoe UI" w:hAnsi="Segoe UI" w:cs="Segoe UI"/>
        </w:rPr>
        <w:t>ignored, although it is interesting to note these system level changes</w:t>
      </w:r>
    </w:p>
    <w:p w14:paraId="02DD1AF1" w14:textId="3F65F31C" w:rsidR="00FD405C" w:rsidRPr="00762EF1" w:rsidRDefault="00FD405C" w:rsidP="002F521B">
      <w:pPr>
        <w:pStyle w:val="ListParagraph"/>
        <w:numPr>
          <w:ilvl w:val="1"/>
          <w:numId w:val="8"/>
        </w:numPr>
        <w:rPr>
          <w:rFonts w:ascii="Segoe UI" w:hAnsi="Segoe UI" w:cs="Segoe UI"/>
        </w:rPr>
      </w:pPr>
      <w:r w:rsidRPr="00762EF1">
        <w:rPr>
          <w:rFonts w:ascii="Segoe UI" w:hAnsi="Segoe UI" w:cs="Segoe UI"/>
        </w:rPr>
        <w:t xml:space="preserve">The </w:t>
      </w:r>
      <w:r w:rsidR="00AE180B" w:rsidRPr="00762EF1">
        <w:rPr>
          <w:rFonts w:ascii="Segoe UI" w:hAnsi="Segoe UI" w:cs="Segoe UI"/>
        </w:rPr>
        <w:t>Date Changed information is available for this object and will default to your instance creation date and organizational owner</w:t>
      </w:r>
    </w:p>
    <w:p w14:paraId="452C5F99" w14:textId="06F05C59" w:rsidR="004F6290" w:rsidRPr="00762EF1" w:rsidRDefault="004F6290">
      <w:pPr>
        <w:rPr>
          <w:rFonts w:ascii="Segoe UI" w:hAnsi="Segoe UI" w:cs="Segoe UI"/>
        </w:rPr>
      </w:pPr>
      <w:r w:rsidRPr="00762EF1">
        <w:rPr>
          <w:rFonts w:ascii="Segoe UI" w:hAnsi="Segoe UI" w:cs="Segoe UI"/>
        </w:rPr>
        <w:br w:type="page"/>
      </w:r>
    </w:p>
    <w:p w14:paraId="4E13804C" w14:textId="5D2DC5C4" w:rsidR="00AB551B" w:rsidRPr="00762EF1" w:rsidRDefault="00AB551B" w:rsidP="00AB551B">
      <w:pPr>
        <w:rPr>
          <w:rFonts w:ascii="Segoe UI" w:hAnsi="Segoe UI" w:cs="Segoe UI"/>
        </w:rPr>
      </w:pPr>
    </w:p>
    <w:p w14:paraId="4008C818" w14:textId="408380D8" w:rsidR="004F6290" w:rsidRPr="00762EF1" w:rsidRDefault="004F6290" w:rsidP="00FC2A9C">
      <w:pPr>
        <w:pStyle w:val="Heading1"/>
        <w:rPr>
          <w:rFonts w:ascii="Segoe UI" w:hAnsi="Segoe UI" w:cs="Segoe UI"/>
        </w:rPr>
      </w:pPr>
      <w:bookmarkStart w:id="11" w:name="_Toc21958768"/>
      <w:r w:rsidRPr="00762EF1">
        <w:rPr>
          <w:rFonts w:ascii="Segoe UI" w:hAnsi="Segoe UI" w:cs="Segoe UI"/>
        </w:rPr>
        <w:t xml:space="preserve">5.0 </w:t>
      </w:r>
      <w:r w:rsidR="0035107B">
        <w:rPr>
          <w:rFonts w:ascii="Segoe UI" w:hAnsi="Segoe UI" w:cs="Segoe UI"/>
        </w:rPr>
        <w:t>Command Line</w:t>
      </w:r>
      <w:r w:rsidR="00C77725">
        <w:rPr>
          <w:rFonts w:ascii="Segoe UI" w:hAnsi="Segoe UI" w:cs="Segoe UI"/>
        </w:rPr>
        <w:t xml:space="preserve"> Options</w:t>
      </w:r>
      <w:bookmarkEnd w:id="11"/>
    </w:p>
    <w:p w14:paraId="60877D3D" w14:textId="77777777" w:rsidR="004314A2" w:rsidRPr="00762EF1" w:rsidRDefault="004314A2" w:rsidP="004F6290">
      <w:pPr>
        <w:rPr>
          <w:rFonts w:ascii="Segoe UI" w:hAnsi="Segoe UI" w:cs="Segoe UI"/>
        </w:rPr>
      </w:pPr>
    </w:p>
    <w:p w14:paraId="50D9DCE2" w14:textId="47CAF229" w:rsidR="00155A78" w:rsidRDefault="00C77725" w:rsidP="004F6290">
      <w:pPr>
        <w:rPr>
          <w:rFonts w:ascii="Segoe UI" w:hAnsi="Segoe UI" w:cs="Segoe UI"/>
        </w:rPr>
      </w:pPr>
      <w:r>
        <w:rPr>
          <w:rFonts w:ascii="Segoe UI" w:hAnsi="Segoe UI" w:cs="Segoe UI"/>
        </w:rPr>
        <w:t>CRMGearbox can perform snapshots</w:t>
      </w:r>
      <w:r w:rsidR="00090E7D">
        <w:rPr>
          <w:rFonts w:ascii="Segoe UI" w:hAnsi="Segoe UI" w:cs="Segoe UI"/>
        </w:rPr>
        <w:t xml:space="preserve"> from the command line</w:t>
      </w:r>
      <w:r w:rsidR="00F92494">
        <w:rPr>
          <w:rFonts w:ascii="Segoe UI" w:hAnsi="Segoe UI" w:cs="Segoe UI"/>
        </w:rPr>
        <w:t>,</w:t>
      </w:r>
      <w:r w:rsidR="00090E7D">
        <w:rPr>
          <w:rFonts w:ascii="Segoe UI" w:hAnsi="Segoe UI" w:cs="Segoe UI"/>
        </w:rPr>
        <w:t xml:space="preserve"> using</w:t>
      </w:r>
      <w:r w:rsidR="00F473A8">
        <w:rPr>
          <w:rFonts w:ascii="Segoe UI" w:hAnsi="Segoe UI" w:cs="Segoe UI"/>
        </w:rPr>
        <w:t xml:space="preserve"> command line arguments</w:t>
      </w:r>
      <w:r w:rsidR="00F92494">
        <w:rPr>
          <w:rFonts w:ascii="Segoe UI" w:hAnsi="Segoe UI" w:cs="Segoe UI"/>
        </w:rPr>
        <w:t xml:space="preserve">, which enable users to </w:t>
      </w:r>
      <w:r w:rsidR="007345C4">
        <w:rPr>
          <w:rFonts w:ascii="Segoe UI" w:hAnsi="Segoe UI" w:cs="Segoe UI"/>
        </w:rPr>
        <w:t xml:space="preserve">execute schedules via batch files and </w:t>
      </w:r>
      <w:r w:rsidR="00BD3854">
        <w:rPr>
          <w:rFonts w:ascii="Segoe UI" w:hAnsi="Segoe UI" w:cs="Segoe UI"/>
        </w:rPr>
        <w:t xml:space="preserve">scheduled Windows jobs, or by using other command line schedulers. </w:t>
      </w:r>
      <w:r w:rsidR="00FC75C7">
        <w:rPr>
          <w:rFonts w:ascii="Segoe UI" w:hAnsi="Segoe UI" w:cs="Segoe UI"/>
        </w:rPr>
        <w:t>The application currently does not support any additional</w:t>
      </w:r>
      <w:r w:rsidR="00F23310">
        <w:rPr>
          <w:rFonts w:ascii="Segoe UI" w:hAnsi="Segoe UI" w:cs="Segoe UI"/>
        </w:rPr>
        <w:t xml:space="preserve"> command line options.</w:t>
      </w:r>
      <w:r w:rsidR="000A1142">
        <w:rPr>
          <w:rFonts w:ascii="Segoe UI" w:hAnsi="Segoe UI" w:cs="Segoe UI"/>
        </w:rPr>
        <w:t xml:space="preserve"> </w:t>
      </w:r>
      <w:r w:rsidR="00E04BDB">
        <w:rPr>
          <w:rFonts w:ascii="Segoe UI" w:hAnsi="Segoe UI" w:cs="Segoe UI"/>
        </w:rPr>
        <w:t>To perform a snapshot use the following syntax</w:t>
      </w:r>
      <w:r w:rsidR="00FB0A26">
        <w:rPr>
          <w:rFonts w:ascii="Segoe UI" w:hAnsi="Segoe UI" w:cs="Segoe UI"/>
        </w:rPr>
        <w:t>:</w:t>
      </w:r>
    </w:p>
    <w:p w14:paraId="4FB8E5E3" w14:textId="1C61124A" w:rsidR="00FB0A26" w:rsidRDefault="00FB0A26" w:rsidP="00FB0A26">
      <w:pPr>
        <w:ind w:firstLine="720"/>
        <w:rPr>
          <w:rFonts w:ascii="Segoe UI" w:hAnsi="Segoe UI" w:cs="Segoe UI"/>
        </w:rPr>
      </w:pPr>
      <w:r>
        <w:rPr>
          <w:rFonts w:ascii="Segoe UI" w:hAnsi="Segoe UI" w:cs="Segoe UI"/>
        </w:rPr>
        <w:t>CRMGearbox.exe</w:t>
      </w:r>
      <w:r w:rsidR="00734B02">
        <w:rPr>
          <w:rFonts w:ascii="Segoe UI" w:hAnsi="Segoe UI" w:cs="Segoe UI"/>
        </w:rPr>
        <w:t xml:space="preserve"> [</w:t>
      </w:r>
      <w:r w:rsidR="005F688E">
        <w:rPr>
          <w:rFonts w:ascii="Segoe UI" w:hAnsi="Segoe UI" w:cs="Segoe UI"/>
        </w:rPr>
        <w:t>FULL_CRMGEARBOX_</w:t>
      </w:r>
      <w:r w:rsidR="00C41916">
        <w:rPr>
          <w:rFonts w:ascii="Segoe UI" w:hAnsi="Segoe UI" w:cs="Segoe UI"/>
        </w:rPr>
        <w:t>SOLUTION_</w:t>
      </w:r>
      <w:r w:rsidR="005F688E">
        <w:rPr>
          <w:rFonts w:ascii="Segoe UI" w:hAnsi="Segoe UI" w:cs="Segoe UI"/>
        </w:rPr>
        <w:t>PATH</w:t>
      </w:r>
      <w:r w:rsidR="00C41916">
        <w:rPr>
          <w:rFonts w:ascii="Segoe UI" w:hAnsi="Segoe UI" w:cs="Segoe UI"/>
        </w:rPr>
        <w:t>] /snapshot:[</w:t>
      </w:r>
      <w:r w:rsidR="00360FA3">
        <w:rPr>
          <w:rFonts w:ascii="Segoe UI" w:hAnsi="Segoe UI" w:cs="Segoe UI"/>
        </w:rPr>
        <w:t>CONNECTION_NAME]</w:t>
      </w:r>
    </w:p>
    <w:p w14:paraId="53074F7D" w14:textId="3F2919B7" w:rsidR="00360FA3" w:rsidRDefault="005836A4" w:rsidP="00360FA3">
      <w:pPr>
        <w:rPr>
          <w:rFonts w:ascii="Segoe UI" w:hAnsi="Segoe UI" w:cs="Segoe UI"/>
        </w:rPr>
      </w:pPr>
      <w:r>
        <w:rPr>
          <w:rFonts w:ascii="Segoe UI" w:hAnsi="Segoe UI" w:cs="Segoe UI"/>
        </w:rPr>
        <w:t xml:space="preserve">Execution of this command will require the CRMGearbox.exe </w:t>
      </w:r>
      <w:r w:rsidR="00901323">
        <w:rPr>
          <w:rFonts w:ascii="Segoe UI" w:hAnsi="Segoe UI" w:cs="Segoe UI"/>
        </w:rPr>
        <w:t xml:space="preserve">to be in the system path, or be fully qualified with a path. The </w:t>
      </w:r>
      <w:r w:rsidR="00834C8A">
        <w:rPr>
          <w:rFonts w:ascii="Segoe UI" w:hAnsi="Segoe UI" w:cs="Segoe UI"/>
        </w:rPr>
        <w:t xml:space="preserve">FULL_CRMGEARBOX_SOLUTION_PATH is the path to your .cgs file, which contains your Salesforce Connections. </w:t>
      </w:r>
      <w:r w:rsidR="006E7BFF">
        <w:rPr>
          <w:rFonts w:ascii="Segoe UI" w:hAnsi="Segoe UI" w:cs="Segoe UI"/>
        </w:rPr>
        <w:t>The CONNECTION_NAME is the name of your connection</w:t>
      </w:r>
      <w:r w:rsidR="00E50C83">
        <w:rPr>
          <w:rFonts w:ascii="Segoe UI" w:hAnsi="Segoe UI" w:cs="Segoe UI"/>
        </w:rPr>
        <w:t>.</w:t>
      </w:r>
    </w:p>
    <w:p w14:paraId="26CC4D89" w14:textId="06C74243" w:rsidR="00E50C83" w:rsidRDefault="00E50C83" w:rsidP="00360FA3">
      <w:pPr>
        <w:rPr>
          <w:rFonts w:ascii="Segoe UI" w:hAnsi="Segoe UI" w:cs="Segoe UI"/>
        </w:rPr>
      </w:pPr>
    </w:p>
    <w:p w14:paraId="6BC6134E" w14:textId="77777777" w:rsidR="00E50C83" w:rsidRDefault="00E50C83" w:rsidP="00E50C83">
      <w:pPr>
        <w:ind w:firstLine="720"/>
        <w:rPr>
          <w:rFonts w:ascii="Segoe UI" w:hAnsi="Segoe UI" w:cs="Segoe UI"/>
        </w:rPr>
      </w:pPr>
      <w:r>
        <w:rPr>
          <w:rFonts w:ascii="Segoe UI" w:hAnsi="Segoe UI" w:cs="Segoe UI"/>
        </w:rPr>
        <w:t xml:space="preserve">E.g. </w:t>
      </w:r>
    </w:p>
    <w:p w14:paraId="0E963109" w14:textId="68AE947B" w:rsidR="00E50C83" w:rsidRDefault="00E50C83" w:rsidP="00E50C83">
      <w:pPr>
        <w:ind w:left="720" w:firstLine="720"/>
        <w:rPr>
          <w:rFonts w:ascii="Segoe UI" w:hAnsi="Segoe UI" w:cs="Segoe UI"/>
        </w:rPr>
      </w:pPr>
      <w:r>
        <w:rPr>
          <w:rFonts w:ascii="Segoe UI" w:hAnsi="Segoe UI" w:cs="Segoe UI"/>
        </w:rPr>
        <w:t>CRMGearbox.exe mycompany.cgs /snapshot:devsandbox</w:t>
      </w:r>
    </w:p>
    <w:p w14:paraId="2545AE60" w14:textId="2FA38795" w:rsidR="00E50C83" w:rsidRDefault="00E50C83" w:rsidP="00360FA3">
      <w:pPr>
        <w:rPr>
          <w:rFonts w:ascii="Segoe UI" w:hAnsi="Segoe UI" w:cs="Segoe UI"/>
        </w:rPr>
      </w:pPr>
    </w:p>
    <w:p w14:paraId="34CFC705" w14:textId="77777777" w:rsidR="000A1142" w:rsidRDefault="000A1142" w:rsidP="004F6290">
      <w:pPr>
        <w:rPr>
          <w:rFonts w:ascii="Segoe UI" w:hAnsi="Segoe UI" w:cs="Segoe UI"/>
        </w:rPr>
      </w:pPr>
    </w:p>
    <w:p w14:paraId="7341C7D4" w14:textId="3D9C0461" w:rsidR="00573D0C" w:rsidRDefault="00573D0C">
      <w:pPr>
        <w:rPr>
          <w:rFonts w:ascii="Segoe UI" w:hAnsi="Segoe UI" w:cs="Segoe UI"/>
        </w:rPr>
      </w:pPr>
      <w:r>
        <w:rPr>
          <w:rFonts w:ascii="Segoe UI" w:hAnsi="Segoe UI" w:cs="Segoe UI"/>
        </w:rPr>
        <w:br w:type="page"/>
      </w:r>
    </w:p>
    <w:p w14:paraId="2560DA87" w14:textId="289D7C53" w:rsidR="00573D0C" w:rsidRDefault="00573D0C" w:rsidP="004F6290">
      <w:pPr>
        <w:rPr>
          <w:rFonts w:ascii="Segoe UI" w:hAnsi="Segoe UI" w:cs="Segoe UI"/>
        </w:rPr>
      </w:pPr>
    </w:p>
    <w:p w14:paraId="5D6585BC" w14:textId="136CCB53" w:rsidR="00573D0C" w:rsidRPr="00762EF1" w:rsidRDefault="00573D0C" w:rsidP="00573D0C">
      <w:pPr>
        <w:pStyle w:val="Heading1"/>
        <w:rPr>
          <w:rFonts w:ascii="Segoe UI" w:hAnsi="Segoe UI" w:cs="Segoe UI"/>
        </w:rPr>
      </w:pPr>
      <w:bookmarkStart w:id="12" w:name="_Toc21958769"/>
      <w:r>
        <w:rPr>
          <w:rFonts w:ascii="Segoe UI" w:hAnsi="Segoe UI" w:cs="Segoe UI"/>
        </w:rPr>
        <w:t>6</w:t>
      </w:r>
      <w:r w:rsidRPr="00762EF1">
        <w:rPr>
          <w:rFonts w:ascii="Segoe UI" w:hAnsi="Segoe UI" w:cs="Segoe UI"/>
        </w:rPr>
        <w:t xml:space="preserve">.0 </w:t>
      </w:r>
      <w:r>
        <w:rPr>
          <w:rFonts w:ascii="Segoe UI" w:hAnsi="Segoe UI" w:cs="Segoe UI"/>
        </w:rPr>
        <w:t>Additional Information</w:t>
      </w:r>
      <w:bookmarkEnd w:id="12"/>
    </w:p>
    <w:p w14:paraId="1AC852B8" w14:textId="77777777" w:rsidR="00573D0C" w:rsidRPr="00762EF1" w:rsidRDefault="00573D0C" w:rsidP="00573D0C">
      <w:pPr>
        <w:rPr>
          <w:rFonts w:ascii="Segoe UI" w:hAnsi="Segoe UI" w:cs="Segoe UI"/>
        </w:rPr>
      </w:pPr>
    </w:p>
    <w:p w14:paraId="121A1305" w14:textId="77777777" w:rsidR="00573D0C" w:rsidRPr="00762EF1" w:rsidRDefault="00573D0C" w:rsidP="00573D0C">
      <w:pPr>
        <w:rPr>
          <w:rFonts w:ascii="Segoe UI" w:hAnsi="Segoe UI" w:cs="Segoe UI"/>
        </w:rPr>
      </w:pPr>
      <w:r w:rsidRPr="00762EF1">
        <w:rPr>
          <w:rFonts w:ascii="Segoe UI" w:hAnsi="Segoe UI" w:cs="Segoe UI"/>
        </w:rPr>
        <w:t xml:space="preserve">Using CRMGearbox can reveal a whole new world of information that is available, but typically hidden away from user view or difficult to access. As users become more familiar with CRMGearbox, they will gain better insight into the </w:t>
      </w:r>
      <w:r>
        <w:rPr>
          <w:rFonts w:ascii="Segoe UI" w:hAnsi="Segoe UI" w:cs="Segoe UI"/>
        </w:rPr>
        <w:t>complex</w:t>
      </w:r>
      <w:r w:rsidRPr="00762EF1">
        <w:rPr>
          <w:rFonts w:ascii="Segoe UI" w:hAnsi="Segoe UI" w:cs="Segoe UI"/>
        </w:rPr>
        <w:t xml:space="preserve"> models that make up their organizational instance. At Vital Engines, we want to help companies understand how the information provided from CRMGearbox can be used to improve the vitality o</w:t>
      </w:r>
      <w:r>
        <w:rPr>
          <w:rFonts w:ascii="Segoe UI" w:hAnsi="Segoe UI" w:cs="Segoe UI"/>
        </w:rPr>
        <w:t>f</w:t>
      </w:r>
      <w:r w:rsidRPr="00762EF1">
        <w:rPr>
          <w:rFonts w:ascii="Segoe UI" w:hAnsi="Segoe UI" w:cs="Segoe UI"/>
        </w:rPr>
        <w:t xml:space="preserve"> their Salesforce instance. Please reach out to us with any additional questions at </w:t>
      </w:r>
      <w:hyperlink r:id="rId29" w:history="1">
        <w:r w:rsidRPr="00762EF1">
          <w:rPr>
            <w:rStyle w:val="Hyperlink"/>
            <w:rFonts w:ascii="Segoe UI" w:hAnsi="Segoe UI" w:cs="Segoe UI"/>
          </w:rPr>
          <w:t>support@vitalengines.com</w:t>
        </w:r>
      </w:hyperlink>
      <w:r w:rsidRPr="00762EF1">
        <w:rPr>
          <w:rFonts w:ascii="Segoe UI" w:hAnsi="Segoe UI" w:cs="Segoe UI"/>
        </w:rPr>
        <w:t xml:space="preserve"> and we will be glad to help.</w:t>
      </w:r>
    </w:p>
    <w:p w14:paraId="3CB741D6" w14:textId="341EB794" w:rsidR="00283156" w:rsidRDefault="00283156">
      <w:pPr>
        <w:rPr>
          <w:rFonts w:ascii="Segoe UI" w:hAnsi="Segoe UI" w:cs="Segoe UI"/>
        </w:rPr>
      </w:pPr>
      <w:r>
        <w:rPr>
          <w:rFonts w:ascii="Segoe UI" w:hAnsi="Segoe UI" w:cs="Segoe UI"/>
        </w:rPr>
        <w:br w:type="page"/>
      </w:r>
    </w:p>
    <w:p w14:paraId="197576C5" w14:textId="4A5A1A6A" w:rsidR="00573D0C" w:rsidRDefault="00573D0C" w:rsidP="004F6290">
      <w:pPr>
        <w:rPr>
          <w:rFonts w:ascii="Segoe UI" w:hAnsi="Segoe UI" w:cs="Segoe UI"/>
        </w:rPr>
      </w:pPr>
    </w:p>
    <w:p w14:paraId="04296098" w14:textId="6C5C635C" w:rsidR="00283156" w:rsidRPr="00762EF1" w:rsidRDefault="00283156" w:rsidP="00283156">
      <w:pPr>
        <w:pStyle w:val="Heading1"/>
        <w:rPr>
          <w:rFonts w:ascii="Segoe UI" w:hAnsi="Segoe UI" w:cs="Segoe UI"/>
        </w:rPr>
      </w:pPr>
      <w:bookmarkStart w:id="13" w:name="_Toc21958770"/>
      <w:r>
        <w:rPr>
          <w:rFonts w:ascii="Segoe UI" w:hAnsi="Segoe UI" w:cs="Segoe UI"/>
        </w:rPr>
        <w:t>7</w:t>
      </w:r>
      <w:r w:rsidRPr="00762EF1">
        <w:rPr>
          <w:rFonts w:ascii="Segoe UI" w:hAnsi="Segoe UI" w:cs="Segoe UI"/>
        </w:rPr>
        <w:t xml:space="preserve">.0 </w:t>
      </w:r>
      <w:r>
        <w:rPr>
          <w:rFonts w:ascii="Segoe UI" w:hAnsi="Segoe UI" w:cs="Segoe UI"/>
        </w:rPr>
        <w:t>Release Notes</w:t>
      </w:r>
      <w:bookmarkEnd w:id="13"/>
    </w:p>
    <w:p w14:paraId="47D79986" w14:textId="77777777" w:rsidR="00792628" w:rsidRDefault="00792628" w:rsidP="00792628">
      <w:pPr>
        <w:rPr>
          <w:rFonts w:ascii="Segoe UI" w:hAnsi="Segoe UI" w:cs="Segoe UI"/>
        </w:rPr>
      </w:pPr>
    </w:p>
    <w:p w14:paraId="588F8AC1" w14:textId="14F4F380" w:rsidR="00792628" w:rsidRDefault="00792628" w:rsidP="00792628">
      <w:pPr>
        <w:rPr>
          <w:rFonts w:ascii="Segoe UI" w:hAnsi="Segoe UI" w:cs="Segoe UI"/>
        </w:rPr>
      </w:pPr>
      <w:r>
        <w:rPr>
          <w:rFonts w:ascii="Segoe UI" w:hAnsi="Segoe UI" w:cs="Segoe UI"/>
        </w:rPr>
        <w:t>1.0.17</w:t>
      </w:r>
      <w:r>
        <w:rPr>
          <w:rFonts w:ascii="Segoe UI" w:hAnsi="Segoe UI" w:cs="Segoe UI"/>
        </w:rPr>
        <w:t>3</w:t>
      </w:r>
      <w:r>
        <w:rPr>
          <w:rFonts w:ascii="Segoe UI" w:hAnsi="Segoe UI" w:cs="Segoe UI"/>
        </w:rPr>
        <w:t xml:space="preserve"> – Minor Updates</w:t>
      </w:r>
    </w:p>
    <w:p w14:paraId="15CAEC3A" w14:textId="16361173" w:rsidR="00792628" w:rsidRDefault="00792628" w:rsidP="00792628">
      <w:pPr>
        <w:pStyle w:val="ListParagraph"/>
        <w:numPr>
          <w:ilvl w:val="0"/>
          <w:numId w:val="9"/>
        </w:numPr>
        <w:rPr>
          <w:rFonts w:ascii="Segoe UI" w:hAnsi="Segoe UI" w:cs="Segoe UI"/>
        </w:rPr>
      </w:pPr>
      <w:r>
        <w:rPr>
          <w:rFonts w:ascii="Segoe UI" w:hAnsi="Segoe UI" w:cs="Segoe UI"/>
        </w:rPr>
        <w:t>Change API defaults to v</w:t>
      </w:r>
      <w:r>
        <w:rPr>
          <w:rFonts w:ascii="Segoe UI" w:hAnsi="Segoe UI" w:cs="Segoe UI"/>
        </w:rPr>
        <w:t>51</w:t>
      </w:r>
      <w:r>
        <w:rPr>
          <w:rFonts w:ascii="Segoe UI" w:hAnsi="Segoe UI" w:cs="Segoe UI"/>
        </w:rPr>
        <w:t>.0 (</w:t>
      </w:r>
      <w:r>
        <w:rPr>
          <w:rFonts w:ascii="Segoe UI" w:hAnsi="Segoe UI" w:cs="Segoe UI"/>
        </w:rPr>
        <w:t>Spring</w:t>
      </w:r>
      <w:r>
        <w:rPr>
          <w:rFonts w:ascii="Segoe UI" w:hAnsi="Segoe UI" w:cs="Segoe UI"/>
        </w:rPr>
        <w:t xml:space="preserve"> 2</w:t>
      </w:r>
      <w:r>
        <w:rPr>
          <w:rFonts w:ascii="Segoe UI" w:hAnsi="Segoe UI" w:cs="Segoe UI"/>
        </w:rPr>
        <w:t>1</w:t>
      </w:r>
      <w:r>
        <w:rPr>
          <w:rFonts w:ascii="Segoe UI" w:hAnsi="Segoe UI" w:cs="Segoe UI"/>
        </w:rPr>
        <w:t xml:space="preserve"> Release)</w:t>
      </w:r>
    </w:p>
    <w:p w14:paraId="24D525F1" w14:textId="0BC5187B" w:rsidR="00792628" w:rsidRPr="00283156" w:rsidRDefault="00F34C74" w:rsidP="00792628">
      <w:pPr>
        <w:pStyle w:val="ListParagraph"/>
        <w:numPr>
          <w:ilvl w:val="0"/>
          <w:numId w:val="9"/>
        </w:numPr>
        <w:rPr>
          <w:rFonts w:ascii="Segoe UI" w:hAnsi="Segoe UI" w:cs="Segoe UI"/>
        </w:rPr>
      </w:pPr>
      <w:r>
        <w:rPr>
          <w:rFonts w:ascii="Segoe UI" w:hAnsi="Segoe UI" w:cs="Segoe UI"/>
        </w:rPr>
        <w:t>Reduced API batch size to address incomplete fetch of metadata</w:t>
      </w:r>
    </w:p>
    <w:p w14:paraId="41866ABF" w14:textId="66624811" w:rsidR="00D26D72" w:rsidRDefault="00D26D72" w:rsidP="00D26D72">
      <w:pPr>
        <w:rPr>
          <w:rFonts w:ascii="Segoe UI" w:hAnsi="Segoe UI" w:cs="Segoe UI"/>
        </w:rPr>
      </w:pPr>
      <w:r>
        <w:rPr>
          <w:rFonts w:ascii="Segoe UI" w:hAnsi="Segoe UI" w:cs="Segoe UI"/>
        </w:rPr>
        <w:t>1.0.172 – Minor Updates</w:t>
      </w:r>
    </w:p>
    <w:p w14:paraId="5CB9F861" w14:textId="7789091D" w:rsidR="00D26D72" w:rsidRDefault="00D26D72" w:rsidP="00D26D72">
      <w:pPr>
        <w:pStyle w:val="ListParagraph"/>
        <w:numPr>
          <w:ilvl w:val="0"/>
          <w:numId w:val="9"/>
        </w:numPr>
        <w:rPr>
          <w:rFonts w:ascii="Segoe UI" w:hAnsi="Segoe UI" w:cs="Segoe UI"/>
        </w:rPr>
      </w:pPr>
      <w:r>
        <w:rPr>
          <w:rFonts w:ascii="Segoe UI" w:hAnsi="Segoe UI" w:cs="Segoe UI"/>
        </w:rPr>
        <w:t>Change API defaults to v49.0</w:t>
      </w:r>
      <w:r w:rsidR="00941579">
        <w:rPr>
          <w:rFonts w:ascii="Segoe UI" w:hAnsi="Segoe UI" w:cs="Segoe UI"/>
        </w:rPr>
        <w:t xml:space="preserve"> (Summer 20 Release)</w:t>
      </w:r>
    </w:p>
    <w:p w14:paraId="657A76A8" w14:textId="2A7C4C1F" w:rsidR="00D26D72" w:rsidRPr="00283156" w:rsidRDefault="0090559E" w:rsidP="00D26D72">
      <w:pPr>
        <w:pStyle w:val="ListParagraph"/>
        <w:numPr>
          <w:ilvl w:val="0"/>
          <w:numId w:val="9"/>
        </w:numPr>
        <w:rPr>
          <w:rFonts w:ascii="Segoe UI" w:hAnsi="Segoe UI" w:cs="Segoe UI"/>
        </w:rPr>
      </w:pPr>
      <w:r>
        <w:rPr>
          <w:rFonts w:ascii="Segoe UI" w:hAnsi="Segoe UI" w:cs="Segoe UI"/>
        </w:rPr>
        <w:t>Address Large Exports to Excel by using XSLX format by default</w:t>
      </w:r>
    </w:p>
    <w:p w14:paraId="1D4B63D0" w14:textId="49687D68" w:rsidR="00B37069" w:rsidRDefault="00B37069" w:rsidP="00B37069">
      <w:pPr>
        <w:rPr>
          <w:rFonts w:ascii="Segoe UI" w:hAnsi="Segoe UI" w:cs="Segoe UI"/>
        </w:rPr>
      </w:pPr>
      <w:r>
        <w:rPr>
          <w:rFonts w:ascii="Segoe UI" w:hAnsi="Segoe UI" w:cs="Segoe UI"/>
        </w:rPr>
        <w:t xml:space="preserve">1.0.171 – </w:t>
      </w:r>
      <w:r w:rsidR="0080133C">
        <w:rPr>
          <w:rFonts w:ascii="Segoe UI" w:hAnsi="Segoe UI" w:cs="Segoe UI"/>
        </w:rPr>
        <w:t>Minor Updates</w:t>
      </w:r>
    </w:p>
    <w:p w14:paraId="7040DD14" w14:textId="2D323BB3" w:rsidR="00B37069" w:rsidRDefault="00D13751" w:rsidP="00B37069">
      <w:pPr>
        <w:pStyle w:val="ListParagraph"/>
        <w:numPr>
          <w:ilvl w:val="0"/>
          <w:numId w:val="9"/>
        </w:numPr>
        <w:rPr>
          <w:rFonts w:ascii="Segoe UI" w:hAnsi="Segoe UI" w:cs="Segoe UI"/>
        </w:rPr>
      </w:pPr>
      <w:r>
        <w:rPr>
          <w:rFonts w:ascii="Segoe UI" w:hAnsi="Segoe UI" w:cs="Segoe UI"/>
        </w:rPr>
        <w:t>Change API default</w:t>
      </w:r>
      <w:r w:rsidR="00512986">
        <w:rPr>
          <w:rFonts w:ascii="Segoe UI" w:hAnsi="Segoe UI" w:cs="Segoe UI"/>
        </w:rPr>
        <w:t>s</w:t>
      </w:r>
      <w:r>
        <w:rPr>
          <w:rFonts w:ascii="Segoe UI" w:hAnsi="Segoe UI" w:cs="Segoe UI"/>
        </w:rPr>
        <w:t xml:space="preserve"> to v47.0</w:t>
      </w:r>
    </w:p>
    <w:p w14:paraId="041A1B86" w14:textId="663BA8B1" w:rsidR="00D13751" w:rsidRPr="00283156" w:rsidRDefault="00C02C8B" w:rsidP="00B37069">
      <w:pPr>
        <w:pStyle w:val="ListParagraph"/>
        <w:numPr>
          <w:ilvl w:val="0"/>
          <w:numId w:val="9"/>
        </w:numPr>
        <w:rPr>
          <w:rFonts w:ascii="Segoe UI" w:hAnsi="Segoe UI" w:cs="Segoe UI"/>
        </w:rPr>
      </w:pPr>
      <w:r>
        <w:rPr>
          <w:rFonts w:ascii="Segoe UI" w:hAnsi="Segoe UI" w:cs="Segoe UI"/>
        </w:rPr>
        <w:t xml:space="preserve">Address </w:t>
      </w:r>
      <w:r w:rsidR="002872AD">
        <w:rPr>
          <w:rFonts w:ascii="Segoe UI" w:hAnsi="Segoe UI" w:cs="Segoe UI"/>
        </w:rPr>
        <w:t>timeout issue on solution creation</w:t>
      </w:r>
    </w:p>
    <w:p w14:paraId="2C522707" w14:textId="75D2D2FC" w:rsidR="00283156" w:rsidRDefault="00283156" w:rsidP="00283156">
      <w:pPr>
        <w:rPr>
          <w:rFonts w:ascii="Segoe UI" w:hAnsi="Segoe UI" w:cs="Segoe UI"/>
        </w:rPr>
      </w:pPr>
      <w:r>
        <w:rPr>
          <w:rFonts w:ascii="Segoe UI" w:hAnsi="Segoe UI" w:cs="Segoe UI"/>
        </w:rPr>
        <w:t>1.0.168 – Initial Production Release</w:t>
      </w:r>
    </w:p>
    <w:p w14:paraId="33F4F65F" w14:textId="1F317EBC" w:rsidR="00283156" w:rsidRPr="00283156" w:rsidRDefault="00BD3B4B" w:rsidP="00283156">
      <w:pPr>
        <w:pStyle w:val="ListParagraph"/>
        <w:numPr>
          <w:ilvl w:val="0"/>
          <w:numId w:val="9"/>
        </w:numPr>
        <w:rPr>
          <w:rFonts w:ascii="Segoe UI" w:hAnsi="Segoe UI" w:cs="Segoe UI"/>
        </w:rPr>
      </w:pPr>
      <w:r>
        <w:rPr>
          <w:rFonts w:ascii="Segoe UI" w:hAnsi="Segoe UI" w:cs="Segoe UI"/>
        </w:rPr>
        <w:t>Added support for Salesforce Winter 20 Release</w:t>
      </w:r>
    </w:p>
    <w:p w14:paraId="7DB42CD8" w14:textId="77777777" w:rsidR="00283156" w:rsidRPr="00762EF1" w:rsidRDefault="00283156" w:rsidP="004F6290">
      <w:pPr>
        <w:rPr>
          <w:rFonts w:ascii="Segoe UI" w:hAnsi="Segoe UI" w:cs="Segoe UI"/>
        </w:rPr>
      </w:pPr>
    </w:p>
    <w:sectPr w:rsidR="00283156" w:rsidRPr="00762EF1" w:rsidSect="00937E99">
      <w:headerReference w:type="default" r:id="rId30"/>
      <w:footerReference w:type="default" r:id="rId3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5AEB" w14:textId="77777777" w:rsidR="007451B2" w:rsidRDefault="007451B2" w:rsidP="008F546A">
      <w:pPr>
        <w:spacing w:after="0" w:line="240" w:lineRule="auto"/>
      </w:pPr>
      <w:r>
        <w:separator/>
      </w:r>
    </w:p>
  </w:endnote>
  <w:endnote w:type="continuationSeparator" w:id="0">
    <w:p w14:paraId="2CD0AF91" w14:textId="77777777" w:rsidR="007451B2" w:rsidRDefault="007451B2" w:rsidP="008F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AEAAAA" w:themeColor="background2" w:themeShade="BF"/>
      </w:rPr>
      <w:id w:val="-921568798"/>
      <w:docPartObj>
        <w:docPartGallery w:val="Page Numbers (Bottom of Page)"/>
        <w:docPartUnique/>
      </w:docPartObj>
    </w:sdtPr>
    <w:sdtEndPr/>
    <w:sdtContent>
      <w:sdt>
        <w:sdtPr>
          <w:rPr>
            <w:rFonts w:ascii="Segoe UI" w:hAnsi="Segoe UI" w:cs="Segoe UI"/>
            <w:color w:val="AEAAAA" w:themeColor="background2" w:themeShade="BF"/>
          </w:rPr>
          <w:id w:val="-1769616900"/>
          <w:docPartObj>
            <w:docPartGallery w:val="Page Numbers (Top of Page)"/>
            <w:docPartUnique/>
          </w:docPartObj>
        </w:sdtPr>
        <w:sdtEndPr/>
        <w:sdtContent>
          <w:p w14:paraId="5265F4A2" w14:textId="7C585A32" w:rsidR="00872812" w:rsidRPr="00914765" w:rsidRDefault="00872812">
            <w:pPr>
              <w:pStyle w:val="Footer"/>
              <w:jc w:val="right"/>
              <w:rPr>
                <w:rFonts w:ascii="Segoe UI" w:hAnsi="Segoe UI" w:cs="Segoe UI"/>
                <w:color w:val="AEAAAA" w:themeColor="background2" w:themeShade="BF"/>
              </w:rPr>
            </w:pPr>
            <w:r w:rsidRPr="00914765">
              <w:rPr>
                <w:rFonts w:ascii="Segoe UI" w:hAnsi="Segoe UI" w:cs="Segoe UI"/>
                <w:color w:val="AEAAAA" w:themeColor="background2" w:themeShade="BF"/>
              </w:rPr>
              <w:t xml:space="preserve">Page </w:t>
            </w:r>
            <w:r w:rsidRPr="00914765">
              <w:rPr>
                <w:rFonts w:ascii="Segoe UI" w:hAnsi="Segoe UI" w:cs="Segoe UI"/>
                <w:bCs/>
                <w:color w:val="AEAAAA" w:themeColor="background2" w:themeShade="BF"/>
                <w:sz w:val="24"/>
                <w:szCs w:val="24"/>
              </w:rPr>
              <w:fldChar w:fldCharType="begin"/>
            </w:r>
            <w:r w:rsidRPr="00914765">
              <w:rPr>
                <w:rFonts w:ascii="Segoe UI" w:hAnsi="Segoe UI" w:cs="Segoe UI"/>
                <w:bCs/>
                <w:color w:val="AEAAAA" w:themeColor="background2" w:themeShade="BF"/>
              </w:rPr>
              <w:instrText xml:space="preserve"> PAGE </w:instrText>
            </w:r>
            <w:r w:rsidRPr="00914765">
              <w:rPr>
                <w:rFonts w:ascii="Segoe UI" w:hAnsi="Segoe UI" w:cs="Segoe UI"/>
                <w:bCs/>
                <w:color w:val="AEAAAA" w:themeColor="background2" w:themeShade="BF"/>
                <w:sz w:val="24"/>
                <w:szCs w:val="24"/>
              </w:rPr>
              <w:fldChar w:fldCharType="separate"/>
            </w:r>
            <w:r w:rsidRPr="00914765">
              <w:rPr>
                <w:rFonts w:ascii="Segoe UI" w:hAnsi="Segoe UI" w:cs="Segoe UI"/>
                <w:bCs/>
                <w:noProof/>
                <w:color w:val="AEAAAA" w:themeColor="background2" w:themeShade="BF"/>
              </w:rPr>
              <w:t>2</w:t>
            </w:r>
            <w:r w:rsidRPr="00914765">
              <w:rPr>
                <w:rFonts w:ascii="Segoe UI" w:hAnsi="Segoe UI" w:cs="Segoe UI"/>
                <w:bCs/>
                <w:color w:val="AEAAAA" w:themeColor="background2" w:themeShade="BF"/>
                <w:sz w:val="24"/>
                <w:szCs w:val="24"/>
              </w:rPr>
              <w:fldChar w:fldCharType="end"/>
            </w:r>
            <w:r w:rsidRPr="00914765">
              <w:rPr>
                <w:rFonts w:ascii="Segoe UI" w:hAnsi="Segoe UI" w:cs="Segoe UI"/>
                <w:color w:val="AEAAAA" w:themeColor="background2" w:themeShade="BF"/>
              </w:rPr>
              <w:t xml:space="preserve"> of </w:t>
            </w:r>
            <w:r w:rsidRPr="00914765">
              <w:rPr>
                <w:rFonts w:ascii="Segoe UI" w:hAnsi="Segoe UI" w:cs="Segoe UI"/>
                <w:bCs/>
                <w:color w:val="AEAAAA" w:themeColor="background2" w:themeShade="BF"/>
                <w:sz w:val="24"/>
                <w:szCs w:val="24"/>
              </w:rPr>
              <w:fldChar w:fldCharType="begin"/>
            </w:r>
            <w:r w:rsidRPr="00914765">
              <w:rPr>
                <w:rFonts w:ascii="Segoe UI" w:hAnsi="Segoe UI" w:cs="Segoe UI"/>
                <w:bCs/>
                <w:color w:val="AEAAAA" w:themeColor="background2" w:themeShade="BF"/>
              </w:rPr>
              <w:instrText xml:space="preserve"> NUMPAGES  </w:instrText>
            </w:r>
            <w:r w:rsidRPr="00914765">
              <w:rPr>
                <w:rFonts w:ascii="Segoe UI" w:hAnsi="Segoe UI" w:cs="Segoe UI"/>
                <w:bCs/>
                <w:color w:val="AEAAAA" w:themeColor="background2" w:themeShade="BF"/>
                <w:sz w:val="24"/>
                <w:szCs w:val="24"/>
              </w:rPr>
              <w:fldChar w:fldCharType="separate"/>
            </w:r>
            <w:r w:rsidRPr="00914765">
              <w:rPr>
                <w:rFonts w:ascii="Segoe UI" w:hAnsi="Segoe UI" w:cs="Segoe UI"/>
                <w:bCs/>
                <w:noProof/>
                <w:color w:val="AEAAAA" w:themeColor="background2" w:themeShade="BF"/>
              </w:rPr>
              <w:t>2</w:t>
            </w:r>
            <w:r w:rsidRPr="00914765">
              <w:rPr>
                <w:rFonts w:ascii="Segoe UI" w:hAnsi="Segoe UI" w:cs="Segoe UI"/>
                <w:bCs/>
                <w:color w:val="AEAAAA" w:themeColor="background2" w:themeShade="BF"/>
                <w:sz w:val="24"/>
                <w:szCs w:val="24"/>
              </w:rPr>
              <w:fldChar w:fldCharType="end"/>
            </w:r>
          </w:p>
        </w:sdtContent>
      </w:sdt>
    </w:sdtContent>
  </w:sdt>
  <w:p w14:paraId="34163C37" w14:textId="497391B1" w:rsidR="00E10400" w:rsidRDefault="00AA14D7">
    <w:pPr>
      <w:pStyle w:val="Footer"/>
    </w:pPr>
    <w:r>
      <w:rPr>
        <w:noProof/>
      </w:rPr>
      <w:drawing>
        <wp:inline distT="0" distB="0" distL="0" distR="0" wp14:anchorId="71A903FF" wp14:editId="7C0B3F86">
          <wp:extent cx="1724025" cy="35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mgearbox_header_logo.png"/>
                  <pic:cNvPicPr/>
                </pic:nvPicPr>
                <pic:blipFill>
                  <a:blip r:embed="rId1">
                    <a:extLst>
                      <a:ext uri="{28A0092B-C50C-407E-A947-70E740481C1C}">
                        <a14:useLocalDpi xmlns:a14="http://schemas.microsoft.com/office/drawing/2010/main" val="0"/>
                      </a:ext>
                    </a:extLst>
                  </a:blip>
                  <a:stretch>
                    <a:fillRect/>
                  </a:stretch>
                </pic:blipFill>
                <pic:spPr>
                  <a:xfrm>
                    <a:off x="0" y="0"/>
                    <a:ext cx="1779766" cy="3623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48D9" w14:textId="77777777" w:rsidR="007451B2" w:rsidRDefault="007451B2" w:rsidP="008F546A">
      <w:pPr>
        <w:spacing w:after="0" w:line="240" w:lineRule="auto"/>
      </w:pPr>
      <w:r>
        <w:separator/>
      </w:r>
    </w:p>
  </w:footnote>
  <w:footnote w:type="continuationSeparator" w:id="0">
    <w:p w14:paraId="7A4271AA" w14:textId="77777777" w:rsidR="007451B2" w:rsidRDefault="007451B2" w:rsidP="008F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F18C" w14:textId="6D53F890" w:rsidR="008F546A" w:rsidRDefault="006B0DA8" w:rsidP="006B0DA8">
    <w:pPr>
      <w:pStyle w:val="Header"/>
    </w:pPr>
    <w:r w:rsidRPr="00F0226F">
      <w:rPr>
        <w:rFonts w:ascii="Segoe UI" w:hAnsi="Segoe UI" w:cs="Segoe UI"/>
        <w:sz w:val="28"/>
      </w:rPr>
      <w:t>CRMGearbox Users Guide</w:t>
    </w:r>
    <w:r w:rsidRPr="00F0226F">
      <w:rPr>
        <w:sz w:val="1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8AB"/>
    <w:multiLevelType w:val="hybridMultilevel"/>
    <w:tmpl w:val="1EF4D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6592B"/>
    <w:multiLevelType w:val="multilevel"/>
    <w:tmpl w:val="FFDADE7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9CE713E"/>
    <w:multiLevelType w:val="multilevel"/>
    <w:tmpl w:val="72021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88B4660"/>
    <w:multiLevelType w:val="hybridMultilevel"/>
    <w:tmpl w:val="3544E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56EBC"/>
    <w:multiLevelType w:val="hybridMultilevel"/>
    <w:tmpl w:val="E576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642EE"/>
    <w:multiLevelType w:val="hybridMultilevel"/>
    <w:tmpl w:val="9EB4E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153C2"/>
    <w:multiLevelType w:val="hybridMultilevel"/>
    <w:tmpl w:val="C5D8A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F51C3"/>
    <w:multiLevelType w:val="hybridMultilevel"/>
    <w:tmpl w:val="EA6CE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7558E"/>
    <w:multiLevelType w:val="hybridMultilevel"/>
    <w:tmpl w:val="D898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3"/>
  </w:num>
  <w:num w:numId="6">
    <w:abstractNumId w:val="6"/>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E9"/>
    <w:rsid w:val="000355E2"/>
    <w:rsid w:val="000452F1"/>
    <w:rsid w:val="00057BFF"/>
    <w:rsid w:val="000606A7"/>
    <w:rsid w:val="00086AA8"/>
    <w:rsid w:val="00090E7D"/>
    <w:rsid w:val="00094550"/>
    <w:rsid w:val="000A1142"/>
    <w:rsid w:val="000B03D2"/>
    <w:rsid w:val="000B513F"/>
    <w:rsid w:val="000B6759"/>
    <w:rsid w:val="000C4A9F"/>
    <w:rsid w:val="000E0B1D"/>
    <w:rsid w:val="000E160E"/>
    <w:rsid w:val="000E602E"/>
    <w:rsid w:val="000E6D5A"/>
    <w:rsid w:val="001003F3"/>
    <w:rsid w:val="00101546"/>
    <w:rsid w:val="00104194"/>
    <w:rsid w:val="00110933"/>
    <w:rsid w:val="00120955"/>
    <w:rsid w:val="0014621A"/>
    <w:rsid w:val="00155A78"/>
    <w:rsid w:val="00172181"/>
    <w:rsid w:val="00190FD8"/>
    <w:rsid w:val="0019133A"/>
    <w:rsid w:val="0019502D"/>
    <w:rsid w:val="001959B0"/>
    <w:rsid w:val="00195C60"/>
    <w:rsid w:val="001A1C3D"/>
    <w:rsid w:val="001A31E9"/>
    <w:rsid w:val="001A6073"/>
    <w:rsid w:val="001B14B0"/>
    <w:rsid w:val="001B1B0E"/>
    <w:rsid w:val="001B5DD9"/>
    <w:rsid w:val="001C36A8"/>
    <w:rsid w:val="001E0CBA"/>
    <w:rsid w:val="001E7255"/>
    <w:rsid w:val="001F7239"/>
    <w:rsid w:val="00207A21"/>
    <w:rsid w:val="00212B34"/>
    <w:rsid w:val="00217BD7"/>
    <w:rsid w:val="00250DB0"/>
    <w:rsid w:val="00256E67"/>
    <w:rsid w:val="00271790"/>
    <w:rsid w:val="00275647"/>
    <w:rsid w:val="00277810"/>
    <w:rsid w:val="00283156"/>
    <w:rsid w:val="002872AD"/>
    <w:rsid w:val="00291EF7"/>
    <w:rsid w:val="002951D5"/>
    <w:rsid w:val="00295920"/>
    <w:rsid w:val="002A7DE1"/>
    <w:rsid w:val="002B308B"/>
    <w:rsid w:val="002B5192"/>
    <w:rsid w:val="002C22A2"/>
    <w:rsid w:val="002D49FC"/>
    <w:rsid w:val="002F521B"/>
    <w:rsid w:val="002F7B32"/>
    <w:rsid w:val="00304F91"/>
    <w:rsid w:val="003063E2"/>
    <w:rsid w:val="00311E99"/>
    <w:rsid w:val="00312DD6"/>
    <w:rsid w:val="003166B4"/>
    <w:rsid w:val="00325FD0"/>
    <w:rsid w:val="00335FD4"/>
    <w:rsid w:val="00340D5C"/>
    <w:rsid w:val="00344E52"/>
    <w:rsid w:val="0035107B"/>
    <w:rsid w:val="00360FA3"/>
    <w:rsid w:val="00377C92"/>
    <w:rsid w:val="00381CC1"/>
    <w:rsid w:val="00383ABD"/>
    <w:rsid w:val="0038535F"/>
    <w:rsid w:val="003A0220"/>
    <w:rsid w:val="003A7ACC"/>
    <w:rsid w:val="003B64CA"/>
    <w:rsid w:val="003B7566"/>
    <w:rsid w:val="003C19B9"/>
    <w:rsid w:val="003C3F1C"/>
    <w:rsid w:val="003C68FB"/>
    <w:rsid w:val="003D595A"/>
    <w:rsid w:val="003D69B6"/>
    <w:rsid w:val="003E51D5"/>
    <w:rsid w:val="003E63F1"/>
    <w:rsid w:val="003F75CA"/>
    <w:rsid w:val="00403739"/>
    <w:rsid w:val="00405332"/>
    <w:rsid w:val="00423E1F"/>
    <w:rsid w:val="00425EBC"/>
    <w:rsid w:val="00426734"/>
    <w:rsid w:val="0042713C"/>
    <w:rsid w:val="004314A2"/>
    <w:rsid w:val="00444E00"/>
    <w:rsid w:val="00445C85"/>
    <w:rsid w:val="004541AF"/>
    <w:rsid w:val="00457B41"/>
    <w:rsid w:val="00466DE6"/>
    <w:rsid w:val="004672B1"/>
    <w:rsid w:val="00482460"/>
    <w:rsid w:val="00482598"/>
    <w:rsid w:val="0048551B"/>
    <w:rsid w:val="004A50E5"/>
    <w:rsid w:val="004A6CC4"/>
    <w:rsid w:val="004A6FF0"/>
    <w:rsid w:val="004B15E6"/>
    <w:rsid w:val="004B2D01"/>
    <w:rsid w:val="004C198E"/>
    <w:rsid w:val="004C5266"/>
    <w:rsid w:val="004D2398"/>
    <w:rsid w:val="004E0397"/>
    <w:rsid w:val="004E24A3"/>
    <w:rsid w:val="004E525F"/>
    <w:rsid w:val="004E55AB"/>
    <w:rsid w:val="004F6290"/>
    <w:rsid w:val="00501067"/>
    <w:rsid w:val="00510B0B"/>
    <w:rsid w:val="00512986"/>
    <w:rsid w:val="00520834"/>
    <w:rsid w:val="00524D91"/>
    <w:rsid w:val="00526CB2"/>
    <w:rsid w:val="00544A70"/>
    <w:rsid w:val="0055026F"/>
    <w:rsid w:val="00550D7C"/>
    <w:rsid w:val="00554A4B"/>
    <w:rsid w:val="0055586B"/>
    <w:rsid w:val="00565474"/>
    <w:rsid w:val="00571733"/>
    <w:rsid w:val="00572888"/>
    <w:rsid w:val="00573D0C"/>
    <w:rsid w:val="005836A4"/>
    <w:rsid w:val="00597AA0"/>
    <w:rsid w:val="005A1E8D"/>
    <w:rsid w:val="005A2963"/>
    <w:rsid w:val="005A3AB4"/>
    <w:rsid w:val="005A707F"/>
    <w:rsid w:val="005C5C60"/>
    <w:rsid w:val="005E25F9"/>
    <w:rsid w:val="005E30D3"/>
    <w:rsid w:val="005F479D"/>
    <w:rsid w:val="005F688E"/>
    <w:rsid w:val="006007D1"/>
    <w:rsid w:val="0060316F"/>
    <w:rsid w:val="00615D9F"/>
    <w:rsid w:val="00632B5F"/>
    <w:rsid w:val="00644FE3"/>
    <w:rsid w:val="006525D0"/>
    <w:rsid w:val="0066363F"/>
    <w:rsid w:val="00673E6A"/>
    <w:rsid w:val="0068726F"/>
    <w:rsid w:val="006B0DA8"/>
    <w:rsid w:val="006C141C"/>
    <w:rsid w:val="006D367E"/>
    <w:rsid w:val="006E18F5"/>
    <w:rsid w:val="006E5C4B"/>
    <w:rsid w:val="006E7BFF"/>
    <w:rsid w:val="006F5BFF"/>
    <w:rsid w:val="00700AB3"/>
    <w:rsid w:val="00706C1D"/>
    <w:rsid w:val="00706C7F"/>
    <w:rsid w:val="00727554"/>
    <w:rsid w:val="007345C4"/>
    <w:rsid w:val="00734B02"/>
    <w:rsid w:val="00736443"/>
    <w:rsid w:val="007451B2"/>
    <w:rsid w:val="0075376A"/>
    <w:rsid w:val="00756664"/>
    <w:rsid w:val="00760520"/>
    <w:rsid w:val="00762EF1"/>
    <w:rsid w:val="00773486"/>
    <w:rsid w:val="00780A61"/>
    <w:rsid w:val="00792628"/>
    <w:rsid w:val="00793A73"/>
    <w:rsid w:val="00796689"/>
    <w:rsid w:val="007A4259"/>
    <w:rsid w:val="007A734B"/>
    <w:rsid w:val="007B654D"/>
    <w:rsid w:val="007B7BC9"/>
    <w:rsid w:val="007D7744"/>
    <w:rsid w:val="007E5507"/>
    <w:rsid w:val="007E7162"/>
    <w:rsid w:val="007F2163"/>
    <w:rsid w:val="007F2333"/>
    <w:rsid w:val="007F4B51"/>
    <w:rsid w:val="0080133C"/>
    <w:rsid w:val="008147EB"/>
    <w:rsid w:val="0081642F"/>
    <w:rsid w:val="00822AC4"/>
    <w:rsid w:val="008257C7"/>
    <w:rsid w:val="00830847"/>
    <w:rsid w:val="008326A4"/>
    <w:rsid w:val="00834C8A"/>
    <w:rsid w:val="008471BC"/>
    <w:rsid w:val="008722E8"/>
    <w:rsid w:val="00872812"/>
    <w:rsid w:val="00891340"/>
    <w:rsid w:val="008930E6"/>
    <w:rsid w:val="00896559"/>
    <w:rsid w:val="008A2EC7"/>
    <w:rsid w:val="008A67B0"/>
    <w:rsid w:val="008B7C7E"/>
    <w:rsid w:val="008E101A"/>
    <w:rsid w:val="008E2ADD"/>
    <w:rsid w:val="008E38A9"/>
    <w:rsid w:val="008F546A"/>
    <w:rsid w:val="008F663E"/>
    <w:rsid w:val="008F789D"/>
    <w:rsid w:val="00901323"/>
    <w:rsid w:val="0090559E"/>
    <w:rsid w:val="00914765"/>
    <w:rsid w:val="0091560F"/>
    <w:rsid w:val="00927ECA"/>
    <w:rsid w:val="00932A4F"/>
    <w:rsid w:val="00937E99"/>
    <w:rsid w:val="00941579"/>
    <w:rsid w:val="00942337"/>
    <w:rsid w:val="009557C3"/>
    <w:rsid w:val="00976049"/>
    <w:rsid w:val="0097637A"/>
    <w:rsid w:val="0098149F"/>
    <w:rsid w:val="00983FEE"/>
    <w:rsid w:val="009A3984"/>
    <w:rsid w:val="009B2956"/>
    <w:rsid w:val="009B5C0B"/>
    <w:rsid w:val="009C53F3"/>
    <w:rsid w:val="009C7D53"/>
    <w:rsid w:val="009D22A2"/>
    <w:rsid w:val="009D3E09"/>
    <w:rsid w:val="009E1B92"/>
    <w:rsid w:val="009F3A3D"/>
    <w:rsid w:val="00A02CA6"/>
    <w:rsid w:val="00A11D07"/>
    <w:rsid w:val="00A13E73"/>
    <w:rsid w:val="00A14CBC"/>
    <w:rsid w:val="00A275F6"/>
    <w:rsid w:val="00A50818"/>
    <w:rsid w:val="00A82F10"/>
    <w:rsid w:val="00A87116"/>
    <w:rsid w:val="00A9482E"/>
    <w:rsid w:val="00AA0473"/>
    <w:rsid w:val="00AA14D7"/>
    <w:rsid w:val="00AB551B"/>
    <w:rsid w:val="00AD0CB6"/>
    <w:rsid w:val="00AD463A"/>
    <w:rsid w:val="00AD5867"/>
    <w:rsid w:val="00AE180B"/>
    <w:rsid w:val="00AE1CCC"/>
    <w:rsid w:val="00AE3463"/>
    <w:rsid w:val="00B043C1"/>
    <w:rsid w:val="00B049EA"/>
    <w:rsid w:val="00B05AB5"/>
    <w:rsid w:val="00B316ED"/>
    <w:rsid w:val="00B37069"/>
    <w:rsid w:val="00B41807"/>
    <w:rsid w:val="00B62AF4"/>
    <w:rsid w:val="00B71BA9"/>
    <w:rsid w:val="00B85B10"/>
    <w:rsid w:val="00BA3294"/>
    <w:rsid w:val="00BB3A06"/>
    <w:rsid w:val="00BD3854"/>
    <w:rsid w:val="00BD3B4B"/>
    <w:rsid w:val="00BD5487"/>
    <w:rsid w:val="00BF5216"/>
    <w:rsid w:val="00BF5F49"/>
    <w:rsid w:val="00C02C8B"/>
    <w:rsid w:val="00C05197"/>
    <w:rsid w:val="00C11ECD"/>
    <w:rsid w:val="00C240AC"/>
    <w:rsid w:val="00C27183"/>
    <w:rsid w:val="00C32A94"/>
    <w:rsid w:val="00C32CB1"/>
    <w:rsid w:val="00C41916"/>
    <w:rsid w:val="00C42CB6"/>
    <w:rsid w:val="00C54962"/>
    <w:rsid w:val="00C55FB8"/>
    <w:rsid w:val="00C571DA"/>
    <w:rsid w:val="00C646D3"/>
    <w:rsid w:val="00C65000"/>
    <w:rsid w:val="00C75E3B"/>
    <w:rsid w:val="00C76048"/>
    <w:rsid w:val="00C77725"/>
    <w:rsid w:val="00C77802"/>
    <w:rsid w:val="00C861C7"/>
    <w:rsid w:val="00C87CCC"/>
    <w:rsid w:val="00CA69BC"/>
    <w:rsid w:val="00CA75D2"/>
    <w:rsid w:val="00CB07A1"/>
    <w:rsid w:val="00CB6108"/>
    <w:rsid w:val="00CC2379"/>
    <w:rsid w:val="00CC5947"/>
    <w:rsid w:val="00CC7AF7"/>
    <w:rsid w:val="00D07E99"/>
    <w:rsid w:val="00D07E9F"/>
    <w:rsid w:val="00D13751"/>
    <w:rsid w:val="00D1537D"/>
    <w:rsid w:val="00D25DCC"/>
    <w:rsid w:val="00D26D72"/>
    <w:rsid w:val="00D26E75"/>
    <w:rsid w:val="00D32BBF"/>
    <w:rsid w:val="00D3578B"/>
    <w:rsid w:val="00D4794F"/>
    <w:rsid w:val="00D54FCB"/>
    <w:rsid w:val="00D76331"/>
    <w:rsid w:val="00D76D23"/>
    <w:rsid w:val="00D844E5"/>
    <w:rsid w:val="00D94D01"/>
    <w:rsid w:val="00DA6BEC"/>
    <w:rsid w:val="00DB2B90"/>
    <w:rsid w:val="00DC0BC8"/>
    <w:rsid w:val="00DC205C"/>
    <w:rsid w:val="00DC5C1B"/>
    <w:rsid w:val="00DC7918"/>
    <w:rsid w:val="00DD0846"/>
    <w:rsid w:val="00DD1B43"/>
    <w:rsid w:val="00DD769E"/>
    <w:rsid w:val="00DE778F"/>
    <w:rsid w:val="00DF60D1"/>
    <w:rsid w:val="00E01DA3"/>
    <w:rsid w:val="00E02031"/>
    <w:rsid w:val="00E04BDB"/>
    <w:rsid w:val="00E10400"/>
    <w:rsid w:val="00E14309"/>
    <w:rsid w:val="00E32D25"/>
    <w:rsid w:val="00E35A16"/>
    <w:rsid w:val="00E42CE9"/>
    <w:rsid w:val="00E43310"/>
    <w:rsid w:val="00E50C83"/>
    <w:rsid w:val="00E75D1A"/>
    <w:rsid w:val="00EB1214"/>
    <w:rsid w:val="00EB3A08"/>
    <w:rsid w:val="00EC132C"/>
    <w:rsid w:val="00EF6812"/>
    <w:rsid w:val="00F0226F"/>
    <w:rsid w:val="00F03492"/>
    <w:rsid w:val="00F058AA"/>
    <w:rsid w:val="00F07723"/>
    <w:rsid w:val="00F23310"/>
    <w:rsid w:val="00F239D0"/>
    <w:rsid w:val="00F2540A"/>
    <w:rsid w:val="00F3337A"/>
    <w:rsid w:val="00F34C74"/>
    <w:rsid w:val="00F473A8"/>
    <w:rsid w:val="00F72BDC"/>
    <w:rsid w:val="00F732FC"/>
    <w:rsid w:val="00F739B6"/>
    <w:rsid w:val="00F76A75"/>
    <w:rsid w:val="00F80407"/>
    <w:rsid w:val="00F92494"/>
    <w:rsid w:val="00FB0A26"/>
    <w:rsid w:val="00FB3F75"/>
    <w:rsid w:val="00FB66F4"/>
    <w:rsid w:val="00FC2A9C"/>
    <w:rsid w:val="00FC75C7"/>
    <w:rsid w:val="00FD15C2"/>
    <w:rsid w:val="00FD3898"/>
    <w:rsid w:val="00FD405C"/>
    <w:rsid w:val="00FE1101"/>
    <w:rsid w:val="00FE5E12"/>
    <w:rsid w:val="00FF311E"/>
    <w:rsid w:val="00FF541C"/>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B3719A"/>
  <w15:chartTrackingRefBased/>
  <w15:docId w15:val="{0850A058-7894-486B-B2FD-8592A0A3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6443"/>
    <w:pPr>
      <w:keepNext/>
      <w:keepLines/>
      <w:spacing w:before="40" w:after="0"/>
      <w:outlineLvl w:val="1"/>
    </w:pPr>
    <w:rPr>
      <w:rFonts w:ascii="Segoe UI" w:eastAsiaTheme="majorEastAsia" w:hAnsi="Segoe U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6A"/>
  </w:style>
  <w:style w:type="paragraph" w:styleId="Footer">
    <w:name w:val="footer"/>
    <w:basedOn w:val="Normal"/>
    <w:link w:val="FooterChar"/>
    <w:uiPriority w:val="99"/>
    <w:unhideWhenUsed/>
    <w:qFormat/>
    <w:rsid w:val="008F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6A"/>
  </w:style>
  <w:style w:type="character" w:customStyle="1" w:styleId="Heading1Char">
    <w:name w:val="Heading 1 Char"/>
    <w:basedOn w:val="DefaultParagraphFont"/>
    <w:link w:val="Heading1"/>
    <w:uiPriority w:val="9"/>
    <w:rsid w:val="00195C6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5C60"/>
    <w:pPr>
      <w:outlineLvl w:val="9"/>
    </w:pPr>
  </w:style>
  <w:style w:type="paragraph" w:styleId="NoSpacing">
    <w:name w:val="No Spacing"/>
    <w:link w:val="NoSpacingChar"/>
    <w:uiPriority w:val="1"/>
    <w:qFormat/>
    <w:rsid w:val="008257C7"/>
    <w:pPr>
      <w:spacing w:after="0" w:line="240" w:lineRule="auto"/>
    </w:pPr>
    <w:rPr>
      <w:rFonts w:eastAsiaTheme="minorEastAsia"/>
    </w:rPr>
  </w:style>
  <w:style w:type="character" w:customStyle="1" w:styleId="NoSpacingChar">
    <w:name w:val="No Spacing Char"/>
    <w:basedOn w:val="DefaultParagraphFont"/>
    <w:link w:val="NoSpacing"/>
    <w:uiPriority w:val="1"/>
    <w:rsid w:val="008257C7"/>
    <w:rPr>
      <w:rFonts w:eastAsiaTheme="minorEastAsia"/>
    </w:rPr>
  </w:style>
  <w:style w:type="paragraph" w:styleId="BalloonText">
    <w:name w:val="Balloon Text"/>
    <w:basedOn w:val="Normal"/>
    <w:link w:val="BalloonTextChar"/>
    <w:uiPriority w:val="99"/>
    <w:semiHidden/>
    <w:unhideWhenUsed/>
    <w:rsid w:val="00060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A7"/>
    <w:rPr>
      <w:rFonts w:ascii="Segoe UI" w:hAnsi="Segoe UI" w:cs="Segoe UI"/>
      <w:sz w:val="18"/>
      <w:szCs w:val="18"/>
    </w:rPr>
  </w:style>
  <w:style w:type="paragraph" w:styleId="TOC1">
    <w:name w:val="toc 1"/>
    <w:basedOn w:val="Normal"/>
    <w:next w:val="Normal"/>
    <w:autoRedefine/>
    <w:uiPriority w:val="39"/>
    <w:unhideWhenUsed/>
    <w:rsid w:val="00E10400"/>
    <w:pPr>
      <w:spacing w:after="100"/>
    </w:pPr>
  </w:style>
  <w:style w:type="character" w:styleId="Hyperlink">
    <w:name w:val="Hyperlink"/>
    <w:basedOn w:val="DefaultParagraphFont"/>
    <w:uiPriority w:val="99"/>
    <w:unhideWhenUsed/>
    <w:rsid w:val="00E10400"/>
    <w:rPr>
      <w:color w:val="0563C1" w:themeColor="hyperlink"/>
      <w:u w:val="single"/>
    </w:rPr>
  </w:style>
  <w:style w:type="character" w:styleId="UnresolvedMention">
    <w:name w:val="Unresolved Mention"/>
    <w:basedOn w:val="DefaultParagraphFont"/>
    <w:uiPriority w:val="99"/>
    <w:semiHidden/>
    <w:unhideWhenUsed/>
    <w:rsid w:val="00172181"/>
    <w:rPr>
      <w:color w:val="605E5C"/>
      <w:shd w:val="clear" w:color="auto" w:fill="E1DFDD"/>
    </w:rPr>
  </w:style>
  <w:style w:type="paragraph" w:styleId="ListParagraph">
    <w:name w:val="List Paragraph"/>
    <w:basedOn w:val="Normal"/>
    <w:uiPriority w:val="34"/>
    <w:qFormat/>
    <w:rsid w:val="005E25F9"/>
    <w:pPr>
      <w:ind w:left="720"/>
      <w:contextualSpacing/>
    </w:pPr>
  </w:style>
  <w:style w:type="character" w:customStyle="1" w:styleId="Heading2Char">
    <w:name w:val="Heading 2 Char"/>
    <w:basedOn w:val="DefaultParagraphFont"/>
    <w:link w:val="Heading2"/>
    <w:uiPriority w:val="9"/>
    <w:rsid w:val="00736443"/>
    <w:rPr>
      <w:rFonts w:ascii="Segoe UI" w:eastAsiaTheme="majorEastAsia" w:hAnsi="Segoe UI" w:cstheme="majorBidi"/>
      <w:color w:val="2F5496" w:themeColor="accent1" w:themeShade="BF"/>
      <w:sz w:val="26"/>
      <w:szCs w:val="26"/>
    </w:rPr>
  </w:style>
  <w:style w:type="paragraph" w:styleId="TOC2">
    <w:name w:val="toc 2"/>
    <w:basedOn w:val="Normal"/>
    <w:next w:val="Normal"/>
    <w:autoRedefine/>
    <w:uiPriority w:val="39"/>
    <w:unhideWhenUsed/>
    <w:rsid w:val="004E525F"/>
    <w:pPr>
      <w:spacing w:after="100"/>
      <w:ind w:left="220"/>
    </w:pPr>
  </w:style>
  <w:style w:type="character" w:styleId="IntenseEmphasis">
    <w:name w:val="Intense Emphasis"/>
    <w:basedOn w:val="DefaultParagraphFont"/>
    <w:uiPriority w:val="21"/>
    <w:qFormat/>
    <w:rsid w:val="001913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engines.com/crmgearbox-trial"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support@vitalengi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talengines.com/download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E470-5884-4610-A3EB-E9A12790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CRMGearbox</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CRMGearbox</dc:title>
  <dc:subject>Users Guide v1.0.173</dc:subject>
  <dc:creator>Bryan Fife</dc:creator>
  <cp:keywords/>
  <dc:description/>
  <cp:lastModifiedBy>Bryan Fife</cp:lastModifiedBy>
  <cp:revision>24</cp:revision>
  <dcterms:created xsi:type="dcterms:W3CDTF">2019-10-14T22:17:00Z</dcterms:created>
  <dcterms:modified xsi:type="dcterms:W3CDTF">2021-05-16T23:10:00Z</dcterms:modified>
</cp:coreProperties>
</file>